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718"/>
      </w:tblGrid>
      <w:tr w:rsidR="005864D1" w:rsidRPr="005864D1" w:rsidTr="005864D1">
        <w:trPr>
          <w:trHeight w:val="780"/>
        </w:trPr>
        <w:tc>
          <w:tcPr>
            <w:tcW w:w="0" w:type="auto"/>
            <w:shd w:val="clear" w:color="auto" w:fill="FFFFFF"/>
            <w:tcMar>
              <w:top w:w="103" w:type="dxa"/>
              <w:left w:w="206" w:type="dxa"/>
              <w:bottom w:w="103" w:type="dxa"/>
              <w:right w:w="206" w:type="dxa"/>
            </w:tcMar>
            <w:vAlign w:val="center"/>
            <w:hideMark/>
          </w:tcPr>
          <w:p w:rsidR="005864D1" w:rsidRPr="005864D1" w:rsidRDefault="005864D1" w:rsidP="005864D1">
            <w:pPr>
              <w:widowControl/>
              <w:spacing w:line="360" w:lineRule="atLeast"/>
              <w:jc w:val="center"/>
              <w:rPr>
                <w:rFonts w:ascii="微软雅黑" w:eastAsia="微软雅黑" w:hAnsi="微软雅黑" w:cs="宋体"/>
                <w:b/>
                <w:bCs/>
                <w:color w:val="175C97"/>
                <w:kern w:val="0"/>
                <w:szCs w:val="21"/>
              </w:rPr>
            </w:pPr>
            <w:r w:rsidRPr="005864D1">
              <w:rPr>
                <w:rFonts w:ascii="微软雅黑" w:eastAsia="微软雅黑" w:hAnsi="微软雅黑" w:cs="宋体" w:hint="eastAsia"/>
                <w:b/>
                <w:bCs/>
                <w:color w:val="175C97"/>
                <w:kern w:val="0"/>
                <w:szCs w:val="21"/>
              </w:rPr>
              <w:t>合肥学院2017年高水平运动员招生简章</w:t>
            </w:r>
          </w:p>
        </w:tc>
      </w:tr>
      <w:tr w:rsidR="005864D1" w:rsidRPr="005864D1" w:rsidTr="005864D1">
        <w:trPr>
          <w:trHeight w:val="15"/>
        </w:trPr>
        <w:tc>
          <w:tcPr>
            <w:tcW w:w="0" w:type="auto"/>
            <w:shd w:val="clear" w:color="auto" w:fill="CCCCCC"/>
            <w:vAlign w:val="center"/>
            <w:hideMark/>
          </w:tcPr>
          <w:p w:rsidR="005864D1" w:rsidRPr="005864D1" w:rsidRDefault="005864D1" w:rsidP="005864D1">
            <w:pPr>
              <w:widowControl/>
              <w:jc w:val="left"/>
              <w:rPr>
                <w:rFonts w:ascii="微软雅黑" w:eastAsia="微软雅黑" w:hAnsi="微软雅黑" w:cs="宋体"/>
                <w:color w:val="646464"/>
                <w:kern w:val="0"/>
                <w:sz w:val="2"/>
                <w:szCs w:val="12"/>
              </w:rPr>
            </w:pPr>
          </w:p>
        </w:tc>
      </w:tr>
    </w:tbl>
    <w:p w:rsidR="005864D1" w:rsidRPr="005864D1" w:rsidRDefault="005864D1" w:rsidP="005864D1">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tblPr>
      <w:tblGrid>
        <w:gridCol w:w="8306"/>
      </w:tblGrid>
      <w:tr w:rsidR="005864D1" w:rsidRPr="005864D1" w:rsidTr="005864D1">
        <w:trPr>
          <w:trHeight w:val="465"/>
        </w:trPr>
        <w:tc>
          <w:tcPr>
            <w:tcW w:w="0" w:type="auto"/>
            <w:shd w:val="clear" w:color="auto" w:fill="FFFFFF"/>
            <w:vAlign w:val="center"/>
            <w:hideMark/>
          </w:tcPr>
          <w:p w:rsidR="005864D1" w:rsidRPr="005864D1" w:rsidRDefault="005864D1" w:rsidP="005864D1">
            <w:pPr>
              <w:widowControl/>
              <w:spacing w:line="206" w:lineRule="atLeast"/>
              <w:jc w:val="center"/>
              <w:rPr>
                <w:rFonts w:ascii="微软雅黑" w:eastAsia="微软雅黑" w:hAnsi="微软雅黑" w:cs="宋体"/>
                <w:color w:val="666666"/>
                <w:kern w:val="0"/>
                <w:sz w:val="12"/>
                <w:szCs w:val="12"/>
              </w:rPr>
            </w:pPr>
            <w:r w:rsidRPr="005864D1">
              <w:rPr>
                <w:rFonts w:ascii="微软雅黑" w:eastAsia="微软雅黑" w:hAnsi="微软雅黑" w:cs="宋体" w:hint="eastAsia"/>
                <w:color w:val="666666"/>
                <w:kern w:val="0"/>
                <w:sz w:val="12"/>
                <w:szCs w:val="12"/>
              </w:rPr>
              <w:t>发布人：招办  发布时间：2017-01-20   浏览次数:</w:t>
            </w:r>
            <w:r w:rsidRPr="005864D1">
              <w:rPr>
                <w:rFonts w:ascii="微软雅黑" w:eastAsia="微软雅黑" w:hAnsi="微软雅黑" w:cs="宋体" w:hint="eastAsia"/>
                <w:color w:val="666666"/>
                <w:kern w:val="0"/>
                <w:sz w:val="12"/>
              </w:rPr>
              <w:t>1717</w:t>
            </w:r>
          </w:p>
        </w:tc>
      </w:tr>
    </w:tbl>
    <w:p w:rsidR="005864D1" w:rsidRPr="005864D1" w:rsidRDefault="005864D1" w:rsidP="005864D1">
      <w:pPr>
        <w:widowControl/>
        <w:jc w:val="left"/>
        <w:rPr>
          <w:rFonts w:ascii="宋体" w:eastAsia="宋体" w:hAnsi="宋体" w:cs="宋体"/>
          <w:vanish/>
          <w:kern w:val="0"/>
          <w:sz w:val="24"/>
          <w:szCs w:val="24"/>
        </w:rPr>
      </w:pPr>
    </w:p>
    <w:tbl>
      <w:tblPr>
        <w:tblW w:w="5000" w:type="pct"/>
        <w:shd w:val="clear" w:color="auto" w:fill="FFFFFF"/>
        <w:tblCellMar>
          <w:top w:w="103" w:type="dxa"/>
          <w:left w:w="0" w:type="dxa"/>
          <w:bottom w:w="103" w:type="dxa"/>
          <w:right w:w="0" w:type="dxa"/>
        </w:tblCellMar>
        <w:tblLook w:val="04A0"/>
      </w:tblPr>
      <w:tblGrid>
        <w:gridCol w:w="8306"/>
      </w:tblGrid>
      <w:tr w:rsidR="005864D1" w:rsidRPr="005864D1" w:rsidTr="005864D1">
        <w:tc>
          <w:tcPr>
            <w:tcW w:w="0" w:type="auto"/>
            <w:shd w:val="clear" w:color="auto" w:fill="FFFFFF"/>
            <w:hideMark/>
          </w:tcPr>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学校全称：合肥学院</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办学层次：本科</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办学类型：公办普通高等学校</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主管部门：安徽省教育厅</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学院概况：</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合肥学院是一所在“改革中诞生，开放中成长，创新中发展”的地方本科院校，其前身是创办于</w:t>
            </w:r>
            <w:r w:rsidRPr="005864D1">
              <w:rPr>
                <w:rFonts w:ascii="Times New Roman" w:eastAsia="宋体" w:hAnsi="Times New Roman" w:cs="Times New Roman"/>
                <w:color w:val="646464"/>
                <w:kern w:val="0"/>
                <w:sz w:val="17"/>
                <w:szCs w:val="17"/>
              </w:rPr>
              <w:t>1980</w:t>
            </w:r>
            <w:r w:rsidRPr="005864D1">
              <w:rPr>
                <w:rFonts w:ascii="宋体" w:eastAsia="宋体" w:hAnsi="宋体" w:cs="宋体" w:hint="eastAsia"/>
                <w:color w:val="646464"/>
                <w:kern w:val="0"/>
                <w:sz w:val="17"/>
                <w:szCs w:val="17"/>
              </w:rPr>
              <w:t>年的合肥联合大学。建校伊始，就提出“适当收费、不包分配、按社会需求设置专业、后勤社会化”的办学模式，引起了社会广泛关注。《人民日报》《光明日报》等主流媒体进行了报道，学校被誉为中国高等教育改革的“小岗村”。</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2002年</w:t>
            </w:r>
            <w:r w:rsidRPr="005864D1">
              <w:rPr>
                <w:rFonts w:ascii="Times New Roman" w:eastAsia="宋体" w:hAnsi="Times New Roman" w:cs="Times New Roman"/>
                <w:color w:val="646464"/>
                <w:kern w:val="0"/>
                <w:sz w:val="17"/>
                <w:szCs w:val="17"/>
              </w:rPr>
              <w:t>3</w:t>
            </w:r>
            <w:r w:rsidRPr="005864D1">
              <w:rPr>
                <w:rFonts w:ascii="宋体" w:eastAsia="宋体" w:hAnsi="宋体" w:cs="宋体" w:hint="eastAsia"/>
                <w:color w:val="646464"/>
                <w:kern w:val="0"/>
                <w:sz w:val="17"/>
                <w:szCs w:val="17"/>
              </w:rPr>
              <w:t>月，经教育部批准，原合肥联合大学和合肥教育学院、合肥师范学校合并组建合肥学院。学校成立以来</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坚持“地方性、应用型、国际化”的办学定位， 借鉴德国应用科学大学办学经验，围绕应用型人才培养关键要素，进行了系统改革和实践，构建了具有鲜明特色的应用型人才培养体系，为区域发展培养了大批高素质应用型人才。</w:t>
            </w:r>
            <w:r w:rsidRPr="005864D1">
              <w:rPr>
                <w:rFonts w:ascii="Times New Roman" w:eastAsia="宋体" w:hAnsi="Times New Roman" w:cs="Times New Roman"/>
                <w:color w:val="646464"/>
                <w:kern w:val="0"/>
                <w:sz w:val="17"/>
                <w:szCs w:val="17"/>
              </w:rPr>
              <w:t>2009</w:t>
            </w:r>
            <w:r w:rsidRPr="005864D1">
              <w:rPr>
                <w:rFonts w:ascii="宋体" w:eastAsia="宋体" w:hAnsi="宋体" w:cs="宋体" w:hint="eastAsia"/>
                <w:color w:val="646464"/>
                <w:kern w:val="0"/>
                <w:sz w:val="17"/>
                <w:szCs w:val="17"/>
              </w:rPr>
              <w:t>年以来，学生获得国家级科技创新类奖</w:t>
            </w:r>
            <w:r w:rsidRPr="005864D1">
              <w:rPr>
                <w:rFonts w:ascii="Times New Roman" w:eastAsia="宋体" w:hAnsi="Times New Roman" w:cs="Times New Roman"/>
                <w:color w:val="646464"/>
                <w:kern w:val="0"/>
                <w:sz w:val="17"/>
                <w:szCs w:val="17"/>
              </w:rPr>
              <w:t>246</w:t>
            </w:r>
            <w:r w:rsidRPr="005864D1">
              <w:rPr>
                <w:rFonts w:ascii="宋体" w:eastAsia="宋体" w:hAnsi="宋体" w:cs="宋体" w:hint="eastAsia"/>
                <w:color w:val="646464"/>
                <w:kern w:val="0"/>
                <w:sz w:val="17"/>
                <w:szCs w:val="17"/>
              </w:rPr>
              <w:t>项，其中一等奖和特等奖</w:t>
            </w:r>
            <w:r w:rsidRPr="005864D1">
              <w:rPr>
                <w:rFonts w:ascii="Times New Roman" w:eastAsia="宋体" w:hAnsi="Times New Roman" w:cs="Times New Roman"/>
                <w:color w:val="646464"/>
                <w:kern w:val="0"/>
                <w:sz w:val="17"/>
                <w:szCs w:val="17"/>
              </w:rPr>
              <w:t>47</w:t>
            </w:r>
            <w:r w:rsidRPr="005864D1">
              <w:rPr>
                <w:rFonts w:ascii="宋体" w:eastAsia="宋体" w:hAnsi="宋体" w:cs="宋体" w:hint="eastAsia"/>
                <w:color w:val="646464"/>
                <w:kern w:val="0"/>
                <w:sz w:val="17"/>
                <w:szCs w:val="17"/>
              </w:rPr>
              <w:t>项</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多个奖项为全省高校唯一或首次。共获得体育类比赛金牌</w:t>
            </w:r>
            <w:r w:rsidRPr="005864D1">
              <w:rPr>
                <w:rFonts w:ascii="Times New Roman" w:eastAsia="宋体" w:hAnsi="Times New Roman" w:cs="Times New Roman"/>
                <w:color w:val="646464"/>
                <w:kern w:val="0"/>
                <w:sz w:val="17"/>
                <w:szCs w:val="17"/>
              </w:rPr>
              <w:t>118</w:t>
            </w:r>
            <w:r w:rsidRPr="005864D1">
              <w:rPr>
                <w:rFonts w:ascii="宋体" w:eastAsia="宋体" w:hAnsi="宋体" w:cs="宋体" w:hint="eastAsia"/>
                <w:color w:val="646464"/>
                <w:kern w:val="0"/>
                <w:sz w:val="17"/>
                <w:szCs w:val="17"/>
              </w:rPr>
              <w:t>枚、银牌</w:t>
            </w:r>
            <w:r w:rsidRPr="005864D1">
              <w:rPr>
                <w:rFonts w:ascii="Times New Roman" w:eastAsia="宋体" w:hAnsi="Times New Roman" w:cs="Times New Roman"/>
                <w:color w:val="646464"/>
                <w:kern w:val="0"/>
                <w:sz w:val="17"/>
                <w:szCs w:val="17"/>
              </w:rPr>
              <w:t>72</w:t>
            </w:r>
            <w:r w:rsidRPr="005864D1">
              <w:rPr>
                <w:rFonts w:ascii="宋体" w:eastAsia="宋体" w:hAnsi="宋体" w:cs="宋体" w:hint="eastAsia"/>
                <w:color w:val="646464"/>
                <w:kern w:val="0"/>
                <w:sz w:val="17"/>
                <w:szCs w:val="17"/>
              </w:rPr>
              <w:t>枚、铜牌</w:t>
            </w:r>
            <w:r w:rsidRPr="005864D1">
              <w:rPr>
                <w:rFonts w:ascii="Times New Roman" w:eastAsia="宋体" w:hAnsi="Times New Roman" w:cs="Times New Roman"/>
                <w:color w:val="646464"/>
                <w:kern w:val="0"/>
                <w:sz w:val="17"/>
                <w:szCs w:val="17"/>
              </w:rPr>
              <w:t>68</w:t>
            </w:r>
            <w:r w:rsidRPr="005864D1">
              <w:rPr>
                <w:rFonts w:ascii="宋体" w:eastAsia="宋体" w:hAnsi="宋体" w:cs="宋体" w:hint="eastAsia"/>
                <w:color w:val="646464"/>
                <w:kern w:val="0"/>
                <w:sz w:val="17"/>
                <w:szCs w:val="17"/>
              </w:rPr>
              <w:t>枚。</w:t>
            </w:r>
            <w:r w:rsidRPr="005864D1">
              <w:rPr>
                <w:rFonts w:ascii="Times New Roman" w:eastAsia="宋体" w:hAnsi="Times New Roman" w:cs="Times New Roman"/>
                <w:color w:val="646464"/>
                <w:kern w:val="0"/>
                <w:sz w:val="17"/>
                <w:szCs w:val="17"/>
              </w:rPr>
              <w:t>2009</w:t>
            </w:r>
            <w:r w:rsidRPr="005864D1">
              <w:rPr>
                <w:rFonts w:ascii="宋体" w:eastAsia="宋体" w:hAnsi="宋体" w:cs="宋体" w:hint="eastAsia"/>
                <w:color w:val="646464"/>
                <w:kern w:val="0"/>
                <w:sz w:val="17"/>
                <w:szCs w:val="17"/>
              </w:rPr>
              <w:t>年</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学校《借鉴德国本科应用型人才培养体系的研究、创新与实践》课题获国家教学成果二等奖。</w:t>
            </w:r>
            <w:r w:rsidRPr="005864D1">
              <w:rPr>
                <w:rFonts w:ascii="Times New Roman" w:eastAsia="宋体" w:hAnsi="Times New Roman" w:cs="Times New Roman"/>
                <w:color w:val="646464"/>
                <w:kern w:val="0"/>
                <w:sz w:val="17"/>
                <w:szCs w:val="17"/>
              </w:rPr>
              <w:t>2014</w:t>
            </w:r>
            <w:r w:rsidRPr="005864D1">
              <w:rPr>
                <w:rFonts w:ascii="宋体" w:eastAsia="宋体" w:hAnsi="宋体" w:cs="宋体" w:hint="eastAsia"/>
                <w:color w:val="646464"/>
                <w:kern w:val="0"/>
                <w:sz w:val="17"/>
                <w:szCs w:val="17"/>
              </w:rPr>
              <w:t>年，学校《突破学科定势 构建模块化课程 重构能力导向的应用型人才培养教学体系》课题获国家教学成果一等奖，是省属高校获得的唯一最高奖项。</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目前，学校是“中德教育合作示范基地”，首批“服务国家特殊需求人才培养项目”—学士学位授予单位开展培养硕士专业学位研究生</w:t>
            </w:r>
            <w:r w:rsidRPr="005864D1">
              <w:rPr>
                <w:rFonts w:ascii="Times New Roman" w:eastAsia="宋体" w:hAnsi="Times New Roman" w:cs="Times New Roman"/>
                <w:color w:val="646464"/>
                <w:kern w:val="0"/>
                <w:sz w:val="17"/>
                <w:szCs w:val="17"/>
              </w:rPr>
              <w:t>63</w:t>
            </w:r>
            <w:r w:rsidRPr="005864D1">
              <w:rPr>
                <w:rFonts w:ascii="宋体" w:eastAsia="宋体" w:hAnsi="宋体" w:cs="宋体" w:hint="eastAsia"/>
                <w:color w:val="646464"/>
                <w:kern w:val="0"/>
                <w:sz w:val="17"/>
                <w:szCs w:val="17"/>
              </w:rPr>
              <w:t>所试点学校之一，首批承担“卓越工程师教育培养计划”</w:t>
            </w:r>
            <w:r w:rsidRPr="005864D1">
              <w:rPr>
                <w:rFonts w:ascii="Times New Roman" w:eastAsia="宋体" w:hAnsi="Times New Roman" w:cs="Times New Roman"/>
                <w:color w:val="646464"/>
                <w:kern w:val="0"/>
                <w:sz w:val="17"/>
                <w:szCs w:val="17"/>
              </w:rPr>
              <w:t>61</w:t>
            </w:r>
            <w:r w:rsidRPr="005864D1">
              <w:rPr>
                <w:rFonts w:ascii="宋体" w:eastAsia="宋体" w:hAnsi="宋体" w:cs="宋体" w:hint="eastAsia"/>
                <w:color w:val="646464"/>
                <w:kern w:val="0"/>
                <w:sz w:val="17"/>
                <w:szCs w:val="17"/>
              </w:rPr>
              <w:t>所学校之一，全国应用型本科高校专门委员会副主席单位，长三角地区应用型本科高校联盟主席单位，安徽省应用型本科高校联盟常任主席单位，安徽省地方应用型高水平大学建设单位。</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学校现有4个校区</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校园占地面积</w:t>
            </w:r>
            <w:r w:rsidRPr="005864D1">
              <w:rPr>
                <w:rFonts w:ascii="Times New Roman" w:eastAsia="宋体" w:hAnsi="Times New Roman" w:cs="Times New Roman"/>
                <w:color w:val="646464"/>
                <w:kern w:val="0"/>
                <w:sz w:val="17"/>
                <w:szCs w:val="17"/>
              </w:rPr>
              <w:t>1391</w:t>
            </w:r>
            <w:r w:rsidRPr="005864D1">
              <w:rPr>
                <w:rFonts w:ascii="宋体" w:eastAsia="宋体" w:hAnsi="宋体" w:cs="宋体" w:hint="eastAsia"/>
                <w:color w:val="646464"/>
                <w:kern w:val="0"/>
                <w:sz w:val="17"/>
                <w:szCs w:val="17"/>
              </w:rPr>
              <w:t>亩，建筑面积</w:t>
            </w:r>
            <w:r w:rsidRPr="005864D1">
              <w:rPr>
                <w:rFonts w:ascii="Times New Roman" w:eastAsia="宋体" w:hAnsi="Times New Roman" w:cs="Times New Roman"/>
                <w:color w:val="646464"/>
                <w:kern w:val="0"/>
                <w:sz w:val="17"/>
                <w:szCs w:val="17"/>
              </w:rPr>
              <w:t>54</w:t>
            </w:r>
            <w:r w:rsidRPr="005864D1">
              <w:rPr>
                <w:rFonts w:ascii="宋体" w:eastAsia="宋体" w:hAnsi="宋体" w:cs="宋体" w:hint="eastAsia"/>
                <w:color w:val="646464"/>
                <w:kern w:val="0"/>
                <w:sz w:val="17"/>
                <w:szCs w:val="17"/>
              </w:rPr>
              <w:t>万多平方米，教学仪器设备总值</w:t>
            </w:r>
            <w:r w:rsidRPr="005864D1">
              <w:rPr>
                <w:rFonts w:ascii="Times New Roman" w:eastAsia="宋体" w:hAnsi="Times New Roman" w:cs="Times New Roman"/>
                <w:color w:val="646464"/>
                <w:kern w:val="0"/>
                <w:sz w:val="17"/>
                <w:szCs w:val="17"/>
              </w:rPr>
              <w:t>2.81</w:t>
            </w:r>
            <w:r w:rsidRPr="005864D1">
              <w:rPr>
                <w:rFonts w:ascii="宋体" w:eastAsia="宋体" w:hAnsi="宋体" w:cs="宋体" w:hint="eastAsia"/>
                <w:color w:val="646464"/>
                <w:kern w:val="0"/>
                <w:sz w:val="17"/>
                <w:szCs w:val="17"/>
              </w:rPr>
              <w:t>亿元</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馆藏纸质图书</w:t>
            </w:r>
            <w:r w:rsidRPr="005864D1">
              <w:rPr>
                <w:rFonts w:ascii="Times New Roman" w:eastAsia="宋体" w:hAnsi="Times New Roman" w:cs="Times New Roman"/>
                <w:color w:val="646464"/>
                <w:kern w:val="0"/>
                <w:sz w:val="17"/>
                <w:szCs w:val="17"/>
              </w:rPr>
              <w:t>114.73</w:t>
            </w:r>
            <w:r w:rsidRPr="005864D1">
              <w:rPr>
                <w:rFonts w:ascii="宋体" w:eastAsia="宋体" w:hAnsi="宋体" w:cs="宋体" w:hint="eastAsia"/>
                <w:color w:val="646464"/>
                <w:kern w:val="0"/>
                <w:sz w:val="17"/>
                <w:szCs w:val="17"/>
              </w:rPr>
              <w:t>万册，电子图书</w:t>
            </w:r>
            <w:r w:rsidRPr="005864D1">
              <w:rPr>
                <w:rFonts w:ascii="Times New Roman" w:eastAsia="宋体" w:hAnsi="Times New Roman" w:cs="Times New Roman"/>
                <w:color w:val="646464"/>
                <w:kern w:val="0"/>
                <w:sz w:val="17"/>
                <w:szCs w:val="17"/>
              </w:rPr>
              <w:t>91.93</w:t>
            </w:r>
            <w:r w:rsidRPr="005864D1">
              <w:rPr>
                <w:rFonts w:ascii="宋体" w:eastAsia="宋体" w:hAnsi="宋体" w:cs="宋体" w:hint="eastAsia"/>
                <w:color w:val="646464"/>
                <w:kern w:val="0"/>
                <w:sz w:val="17"/>
                <w:szCs w:val="17"/>
              </w:rPr>
              <w:t>万种。有</w:t>
            </w:r>
            <w:r w:rsidRPr="005864D1">
              <w:rPr>
                <w:rFonts w:ascii="Times New Roman" w:eastAsia="宋体" w:hAnsi="Times New Roman" w:cs="Times New Roman"/>
                <w:color w:val="646464"/>
                <w:kern w:val="0"/>
                <w:sz w:val="17"/>
                <w:szCs w:val="17"/>
              </w:rPr>
              <w:t>14</w:t>
            </w:r>
            <w:r w:rsidRPr="005864D1">
              <w:rPr>
                <w:rFonts w:ascii="宋体" w:eastAsia="宋体" w:hAnsi="宋体" w:cs="宋体" w:hint="eastAsia"/>
                <w:color w:val="646464"/>
                <w:kern w:val="0"/>
                <w:sz w:val="17"/>
                <w:szCs w:val="17"/>
              </w:rPr>
              <w:t>个教学系和思想政治理论课教学部、基础教学与实验中心、公共体育教学部、继续教育学院</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个教学单位。</w:t>
            </w:r>
            <w:r w:rsidRPr="005864D1">
              <w:rPr>
                <w:rFonts w:ascii="Times New Roman" w:eastAsia="宋体" w:hAnsi="Times New Roman" w:cs="Times New Roman"/>
                <w:color w:val="646464"/>
                <w:kern w:val="0"/>
                <w:sz w:val="17"/>
                <w:szCs w:val="17"/>
              </w:rPr>
              <w:t>55</w:t>
            </w:r>
            <w:r w:rsidRPr="005864D1">
              <w:rPr>
                <w:rFonts w:ascii="宋体" w:eastAsia="宋体" w:hAnsi="宋体" w:cs="宋体" w:hint="eastAsia"/>
                <w:color w:val="646464"/>
                <w:kern w:val="0"/>
                <w:sz w:val="17"/>
                <w:szCs w:val="17"/>
              </w:rPr>
              <w:t>个本科专业</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其中国家特色专业</w:t>
            </w:r>
            <w:r w:rsidRPr="005864D1">
              <w:rPr>
                <w:rFonts w:ascii="Times New Roman" w:eastAsia="宋体" w:hAnsi="Times New Roman" w:cs="Times New Roman"/>
                <w:color w:val="646464"/>
                <w:kern w:val="0"/>
                <w:sz w:val="17"/>
                <w:szCs w:val="17"/>
              </w:rPr>
              <w:t>5</w:t>
            </w:r>
            <w:r w:rsidRPr="005864D1">
              <w:rPr>
                <w:rFonts w:ascii="宋体" w:eastAsia="宋体" w:hAnsi="宋体" w:cs="宋体" w:hint="eastAsia"/>
                <w:color w:val="646464"/>
                <w:kern w:val="0"/>
                <w:sz w:val="17"/>
                <w:szCs w:val="17"/>
              </w:rPr>
              <w:t>个、“卓越工程师教育培养计划”专业</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个、国家本科专业综合改革试点专业</w:t>
            </w:r>
            <w:r w:rsidRPr="005864D1">
              <w:rPr>
                <w:rFonts w:ascii="Times New Roman" w:eastAsia="宋体" w:hAnsi="Times New Roman" w:cs="Times New Roman"/>
                <w:color w:val="646464"/>
                <w:kern w:val="0"/>
                <w:sz w:val="17"/>
                <w:szCs w:val="17"/>
              </w:rPr>
              <w:t>1</w:t>
            </w:r>
            <w:r w:rsidRPr="005864D1">
              <w:rPr>
                <w:rFonts w:ascii="宋体" w:eastAsia="宋体" w:hAnsi="宋体" w:cs="宋体" w:hint="eastAsia"/>
                <w:color w:val="646464"/>
                <w:kern w:val="0"/>
                <w:sz w:val="17"/>
                <w:szCs w:val="17"/>
              </w:rPr>
              <w:t>个</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国家大学生校外实践教学基地</w:t>
            </w:r>
            <w:r w:rsidRPr="005864D1">
              <w:rPr>
                <w:rFonts w:ascii="Times New Roman" w:eastAsia="宋体" w:hAnsi="Times New Roman" w:cs="Times New Roman"/>
                <w:color w:val="646464"/>
                <w:kern w:val="0"/>
                <w:sz w:val="17"/>
                <w:szCs w:val="17"/>
              </w:rPr>
              <w:t>3</w:t>
            </w:r>
            <w:r w:rsidRPr="005864D1">
              <w:rPr>
                <w:rFonts w:ascii="宋体" w:eastAsia="宋体" w:hAnsi="宋体" w:cs="宋体" w:hint="eastAsia"/>
                <w:color w:val="646464"/>
                <w:kern w:val="0"/>
                <w:sz w:val="17"/>
                <w:szCs w:val="17"/>
              </w:rPr>
              <w:t>个。普通全日制在校生</w:t>
            </w:r>
            <w:r w:rsidRPr="005864D1">
              <w:rPr>
                <w:rFonts w:ascii="Times New Roman" w:eastAsia="宋体" w:hAnsi="Times New Roman" w:cs="Times New Roman"/>
                <w:color w:val="646464"/>
                <w:kern w:val="0"/>
                <w:sz w:val="17"/>
                <w:szCs w:val="17"/>
              </w:rPr>
              <w:t>17023</w:t>
            </w:r>
            <w:r w:rsidRPr="005864D1">
              <w:rPr>
                <w:rFonts w:ascii="宋体" w:eastAsia="宋体" w:hAnsi="宋体" w:cs="宋体" w:hint="eastAsia"/>
                <w:color w:val="646464"/>
                <w:kern w:val="0"/>
                <w:sz w:val="17"/>
                <w:szCs w:val="17"/>
              </w:rPr>
              <w:t>人，其中研究生</w:t>
            </w:r>
            <w:r w:rsidRPr="005864D1">
              <w:rPr>
                <w:rFonts w:ascii="Times New Roman" w:eastAsia="宋体" w:hAnsi="Times New Roman" w:cs="Times New Roman"/>
                <w:color w:val="646464"/>
                <w:kern w:val="0"/>
                <w:sz w:val="17"/>
                <w:szCs w:val="17"/>
              </w:rPr>
              <w:t>51</w:t>
            </w:r>
            <w:r w:rsidRPr="005864D1">
              <w:rPr>
                <w:rFonts w:ascii="宋体" w:eastAsia="宋体" w:hAnsi="宋体" w:cs="宋体" w:hint="eastAsia"/>
                <w:color w:val="646464"/>
                <w:kern w:val="0"/>
                <w:sz w:val="17"/>
                <w:szCs w:val="17"/>
              </w:rPr>
              <w:t>人，外国留学生</w:t>
            </w:r>
            <w:r w:rsidRPr="005864D1">
              <w:rPr>
                <w:rFonts w:ascii="Times New Roman" w:eastAsia="宋体" w:hAnsi="Times New Roman" w:cs="Times New Roman"/>
                <w:color w:val="646464"/>
                <w:kern w:val="0"/>
                <w:sz w:val="17"/>
                <w:szCs w:val="17"/>
              </w:rPr>
              <w:t>54</w:t>
            </w:r>
            <w:r w:rsidRPr="005864D1">
              <w:rPr>
                <w:rFonts w:ascii="宋体" w:eastAsia="宋体" w:hAnsi="宋体" w:cs="宋体" w:hint="eastAsia"/>
                <w:color w:val="646464"/>
                <w:kern w:val="0"/>
                <w:sz w:val="17"/>
                <w:szCs w:val="17"/>
              </w:rPr>
              <w:t>人。</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学校现有在编教职工979人，教师</w:t>
            </w:r>
            <w:r w:rsidRPr="005864D1">
              <w:rPr>
                <w:rFonts w:ascii="Times New Roman" w:eastAsia="宋体" w:hAnsi="Times New Roman" w:cs="Times New Roman"/>
                <w:color w:val="646464"/>
                <w:kern w:val="0"/>
                <w:sz w:val="17"/>
                <w:szCs w:val="17"/>
              </w:rPr>
              <w:t>903</w:t>
            </w:r>
            <w:r w:rsidRPr="005864D1">
              <w:rPr>
                <w:rFonts w:ascii="宋体" w:eastAsia="宋体" w:hAnsi="宋体" w:cs="宋体" w:hint="eastAsia"/>
                <w:color w:val="646464"/>
                <w:kern w:val="0"/>
                <w:sz w:val="17"/>
                <w:szCs w:val="17"/>
              </w:rPr>
              <w:t>人，正高职称</w:t>
            </w:r>
            <w:r w:rsidRPr="005864D1">
              <w:rPr>
                <w:rFonts w:ascii="Times New Roman" w:eastAsia="宋体" w:hAnsi="Times New Roman" w:cs="Times New Roman"/>
                <w:color w:val="646464"/>
                <w:kern w:val="0"/>
                <w:sz w:val="17"/>
                <w:szCs w:val="17"/>
              </w:rPr>
              <w:t>87</w:t>
            </w:r>
            <w:r w:rsidRPr="005864D1">
              <w:rPr>
                <w:rFonts w:ascii="宋体" w:eastAsia="宋体" w:hAnsi="宋体" w:cs="宋体" w:hint="eastAsia"/>
                <w:color w:val="646464"/>
                <w:kern w:val="0"/>
                <w:sz w:val="17"/>
                <w:szCs w:val="17"/>
              </w:rPr>
              <w:t>人，副高职称</w:t>
            </w:r>
            <w:r w:rsidRPr="005864D1">
              <w:rPr>
                <w:rFonts w:ascii="Times New Roman" w:eastAsia="宋体" w:hAnsi="Times New Roman" w:cs="Times New Roman"/>
                <w:color w:val="646464"/>
                <w:kern w:val="0"/>
                <w:sz w:val="17"/>
                <w:szCs w:val="17"/>
              </w:rPr>
              <w:t>228</w:t>
            </w:r>
            <w:r w:rsidRPr="005864D1">
              <w:rPr>
                <w:rFonts w:ascii="宋体" w:eastAsia="宋体" w:hAnsi="宋体" w:cs="宋体" w:hint="eastAsia"/>
                <w:color w:val="646464"/>
                <w:kern w:val="0"/>
                <w:sz w:val="17"/>
                <w:szCs w:val="17"/>
              </w:rPr>
              <w:t>人，博士</w:t>
            </w:r>
            <w:r w:rsidRPr="005864D1">
              <w:rPr>
                <w:rFonts w:ascii="Times New Roman" w:eastAsia="宋体" w:hAnsi="Times New Roman" w:cs="Times New Roman"/>
                <w:color w:val="646464"/>
                <w:kern w:val="0"/>
                <w:sz w:val="17"/>
                <w:szCs w:val="17"/>
              </w:rPr>
              <w:t>161</w:t>
            </w:r>
            <w:r w:rsidRPr="005864D1">
              <w:rPr>
                <w:rFonts w:ascii="宋体" w:eastAsia="宋体" w:hAnsi="宋体" w:cs="宋体" w:hint="eastAsia"/>
                <w:color w:val="646464"/>
                <w:kern w:val="0"/>
                <w:sz w:val="17"/>
                <w:szCs w:val="17"/>
              </w:rPr>
              <w:t>人，硕士</w:t>
            </w:r>
            <w:r w:rsidRPr="005864D1">
              <w:rPr>
                <w:rFonts w:ascii="Times New Roman" w:eastAsia="宋体" w:hAnsi="Times New Roman" w:cs="Times New Roman"/>
                <w:color w:val="646464"/>
                <w:kern w:val="0"/>
                <w:sz w:val="17"/>
                <w:szCs w:val="17"/>
              </w:rPr>
              <w:t>555</w:t>
            </w:r>
            <w:r w:rsidRPr="005864D1">
              <w:rPr>
                <w:rFonts w:ascii="宋体" w:eastAsia="宋体" w:hAnsi="宋体" w:cs="宋体" w:hint="eastAsia"/>
                <w:color w:val="646464"/>
                <w:kern w:val="0"/>
                <w:sz w:val="17"/>
                <w:szCs w:val="17"/>
              </w:rPr>
              <w:t>人。全国优秀教师</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人，全国“五一”劳动奖章获得者</w:t>
            </w:r>
            <w:r w:rsidRPr="005864D1">
              <w:rPr>
                <w:rFonts w:ascii="Times New Roman" w:eastAsia="宋体" w:hAnsi="Times New Roman" w:cs="Times New Roman"/>
                <w:color w:val="646464"/>
                <w:kern w:val="0"/>
                <w:sz w:val="17"/>
                <w:szCs w:val="17"/>
              </w:rPr>
              <w:t>1</w:t>
            </w:r>
            <w:r w:rsidRPr="005864D1">
              <w:rPr>
                <w:rFonts w:ascii="宋体" w:eastAsia="宋体" w:hAnsi="宋体" w:cs="宋体" w:hint="eastAsia"/>
                <w:color w:val="646464"/>
                <w:kern w:val="0"/>
                <w:sz w:val="17"/>
                <w:szCs w:val="17"/>
              </w:rPr>
              <w:t>人</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省级教学名师</w:t>
            </w:r>
            <w:r w:rsidRPr="005864D1">
              <w:rPr>
                <w:rFonts w:ascii="Times New Roman" w:eastAsia="宋体" w:hAnsi="Times New Roman" w:cs="Times New Roman"/>
                <w:color w:val="646464"/>
                <w:kern w:val="0"/>
                <w:sz w:val="17"/>
                <w:szCs w:val="17"/>
              </w:rPr>
              <w:t>12</w:t>
            </w:r>
            <w:r w:rsidRPr="005864D1">
              <w:rPr>
                <w:rFonts w:ascii="宋体" w:eastAsia="宋体" w:hAnsi="宋体" w:cs="宋体" w:hint="eastAsia"/>
                <w:color w:val="646464"/>
                <w:kern w:val="0"/>
                <w:sz w:val="17"/>
                <w:szCs w:val="17"/>
              </w:rPr>
              <w:t>人。常年在校外籍教师</w:t>
            </w:r>
            <w:r w:rsidRPr="005864D1">
              <w:rPr>
                <w:rFonts w:ascii="Times New Roman" w:eastAsia="宋体" w:hAnsi="Times New Roman" w:cs="Times New Roman"/>
                <w:color w:val="646464"/>
                <w:kern w:val="0"/>
                <w:sz w:val="17"/>
                <w:szCs w:val="17"/>
              </w:rPr>
              <w:t>20</w:t>
            </w:r>
            <w:r w:rsidRPr="005864D1">
              <w:rPr>
                <w:rFonts w:ascii="宋体" w:eastAsia="宋体" w:hAnsi="宋体" w:cs="宋体" w:hint="eastAsia"/>
                <w:color w:val="646464"/>
                <w:kern w:val="0"/>
                <w:sz w:val="17"/>
                <w:szCs w:val="17"/>
              </w:rPr>
              <w:t>多人，</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人获得中国政府“友谊奖”，</w:t>
            </w:r>
            <w:r w:rsidRPr="005864D1">
              <w:rPr>
                <w:rFonts w:ascii="Times New Roman" w:eastAsia="宋体" w:hAnsi="Times New Roman" w:cs="Times New Roman"/>
                <w:color w:val="646464"/>
                <w:kern w:val="0"/>
                <w:sz w:val="17"/>
                <w:szCs w:val="17"/>
              </w:rPr>
              <w:t>10</w:t>
            </w:r>
            <w:r w:rsidRPr="005864D1">
              <w:rPr>
                <w:rFonts w:ascii="宋体" w:eastAsia="宋体" w:hAnsi="宋体" w:cs="宋体" w:hint="eastAsia"/>
                <w:color w:val="646464"/>
                <w:kern w:val="0"/>
                <w:sz w:val="17"/>
                <w:szCs w:val="17"/>
              </w:rPr>
              <w:t>人获得“黄山友谊奖”。</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2015年</w:t>
            </w:r>
            <w:r w:rsidRPr="005864D1">
              <w:rPr>
                <w:rFonts w:ascii="Times New Roman" w:eastAsia="宋体" w:hAnsi="Times New Roman" w:cs="Times New Roman"/>
                <w:color w:val="646464"/>
                <w:kern w:val="0"/>
                <w:sz w:val="17"/>
                <w:szCs w:val="17"/>
              </w:rPr>
              <w:t>10</w:t>
            </w:r>
            <w:r w:rsidRPr="005864D1">
              <w:rPr>
                <w:rFonts w:ascii="宋体" w:eastAsia="宋体" w:hAnsi="宋体" w:cs="宋体" w:hint="eastAsia"/>
                <w:color w:val="646464"/>
                <w:kern w:val="0"/>
                <w:sz w:val="17"/>
                <w:szCs w:val="17"/>
              </w:rPr>
              <w:t>月</w:t>
            </w:r>
            <w:r w:rsidRPr="005864D1">
              <w:rPr>
                <w:rFonts w:ascii="Times New Roman" w:eastAsia="宋体" w:hAnsi="Times New Roman" w:cs="Times New Roman"/>
                <w:color w:val="646464"/>
                <w:kern w:val="0"/>
                <w:sz w:val="17"/>
                <w:szCs w:val="17"/>
              </w:rPr>
              <w:t>30</w:t>
            </w:r>
            <w:r w:rsidRPr="005864D1">
              <w:rPr>
                <w:rFonts w:ascii="宋体" w:eastAsia="宋体" w:hAnsi="宋体" w:cs="宋体" w:hint="eastAsia"/>
                <w:color w:val="646464"/>
                <w:kern w:val="0"/>
                <w:sz w:val="17"/>
                <w:szCs w:val="17"/>
              </w:rPr>
              <w:t>日</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国务院总理李克强和德国总理默克尔共同视察合肥学院。国务院总理李克强指出：“合肥学院</w:t>
            </w:r>
            <w:r w:rsidRPr="005864D1">
              <w:rPr>
                <w:rFonts w:ascii="Times New Roman" w:eastAsia="宋体" w:hAnsi="Times New Roman" w:cs="Times New Roman"/>
                <w:color w:val="646464"/>
                <w:kern w:val="0"/>
                <w:sz w:val="17"/>
                <w:szCs w:val="17"/>
              </w:rPr>
              <w:t>30</w:t>
            </w:r>
            <w:r w:rsidRPr="005864D1">
              <w:rPr>
                <w:rFonts w:ascii="宋体" w:eastAsia="宋体" w:hAnsi="宋体" w:cs="宋体" w:hint="eastAsia"/>
                <w:color w:val="646464"/>
                <w:kern w:val="0"/>
                <w:sz w:val="17"/>
                <w:szCs w:val="17"/>
              </w:rPr>
              <w:t>年来的发展壮大是中德务实合作的成功典范”</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用“三十而立、卓有成效、根深叶茂”概括了中德合作共建合肥学院三十年的成果，寄予再创“中德合作未来更辉煌的</w:t>
            </w:r>
            <w:r w:rsidRPr="005864D1">
              <w:rPr>
                <w:rFonts w:ascii="Times New Roman" w:eastAsia="宋体" w:hAnsi="Times New Roman" w:cs="Times New Roman"/>
                <w:color w:val="646464"/>
                <w:kern w:val="0"/>
                <w:sz w:val="17"/>
                <w:szCs w:val="17"/>
              </w:rPr>
              <w:t>30</w:t>
            </w:r>
            <w:r w:rsidRPr="005864D1">
              <w:rPr>
                <w:rFonts w:ascii="宋体" w:eastAsia="宋体" w:hAnsi="宋体" w:cs="宋体" w:hint="eastAsia"/>
                <w:color w:val="646464"/>
                <w:kern w:val="0"/>
                <w:sz w:val="17"/>
                <w:szCs w:val="17"/>
              </w:rPr>
              <w:t>年”的期望。德国总理默克尔称赞合肥学院是“中德近</w:t>
            </w:r>
            <w:r w:rsidRPr="005864D1">
              <w:rPr>
                <w:rFonts w:ascii="Times New Roman" w:eastAsia="宋体" w:hAnsi="Times New Roman" w:cs="Times New Roman"/>
                <w:color w:val="646464"/>
                <w:kern w:val="0"/>
                <w:sz w:val="17"/>
                <w:szCs w:val="17"/>
              </w:rPr>
              <w:t>30</w:t>
            </w:r>
            <w:r w:rsidRPr="005864D1">
              <w:rPr>
                <w:rFonts w:ascii="宋体" w:eastAsia="宋体" w:hAnsi="宋体" w:cs="宋体" w:hint="eastAsia"/>
                <w:color w:val="646464"/>
                <w:kern w:val="0"/>
                <w:sz w:val="17"/>
                <w:szCs w:val="17"/>
              </w:rPr>
              <w:t>年合作的光辉典范”。两国总理共同决定在合肥学院设立中德教育合作示范基地及基金。</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“十三五”期间，学校将贯彻落实李克强总理指示精神，以“中德教育合作示范基地”建设为契机，加快地方应用型高水平大学建设，早日建成应用型“合肥大学”。</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自</w:t>
            </w:r>
            <w:r w:rsidRPr="005864D1">
              <w:rPr>
                <w:rFonts w:ascii="Times New Roman" w:eastAsia="微软雅黑" w:hAnsi="Times New Roman" w:cs="Times New Roman"/>
                <w:color w:val="646464"/>
                <w:kern w:val="0"/>
                <w:sz w:val="17"/>
                <w:szCs w:val="17"/>
              </w:rPr>
              <w:t>2005</w:t>
            </w:r>
            <w:r w:rsidRPr="005864D1">
              <w:rPr>
                <w:rFonts w:ascii="宋体" w:eastAsia="宋体" w:hAnsi="宋体" w:cs="宋体" w:hint="eastAsia"/>
                <w:color w:val="646464"/>
                <w:kern w:val="0"/>
                <w:sz w:val="17"/>
                <w:szCs w:val="17"/>
              </w:rPr>
              <w:t>年</w:t>
            </w:r>
            <w:r w:rsidRPr="005864D1">
              <w:rPr>
                <w:rFonts w:ascii="Times New Roman" w:eastAsia="微软雅黑" w:hAnsi="Times New Roman" w:cs="Times New Roman"/>
                <w:color w:val="646464"/>
                <w:kern w:val="0"/>
                <w:sz w:val="17"/>
                <w:szCs w:val="17"/>
              </w:rPr>
              <w:t>12</w:t>
            </w:r>
            <w:r w:rsidRPr="005864D1">
              <w:rPr>
                <w:rFonts w:ascii="宋体" w:eastAsia="宋体" w:hAnsi="宋体" w:cs="宋体" w:hint="eastAsia"/>
                <w:color w:val="646464"/>
                <w:kern w:val="0"/>
                <w:sz w:val="17"/>
                <w:szCs w:val="17"/>
              </w:rPr>
              <w:t>月合肥学院成立击剑高水平运动队以来，招收的击剑高水平运动员先后在国内外比赛中共计获得47枚金牌、39枚银牌 、43枚铜牌。其中，在</w:t>
            </w:r>
            <w:r w:rsidRPr="005864D1">
              <w:rPr>
                <w:rFonts w:ascii="Times New Roman" w:eastAsia="微软雅黑" w:hAnsi="Times New Roman" w:cs="Times New Roman"/>
                <w:color w:val="646464"/>
                <w:kern w:val="0"/>
                <w:sz w:val="17"/>
                <w:szCs w:val="17"/>
              </w:rPr>
              <w:t>2010</w:t>
            </w:r>
            <w:r w:rsidRPr="005864D1">
              <w:rPr>
                <w:rFonts w:ascii="宋体" w:eastAsia="宋体" w:hAnsi="宋体" w:cs="宋体" w:hint="eastAsia"/>
                <w:color w:val="646464"/>
                <w:kern w:val="0"/>
                <w:sz w:val="17"/>
                <w:szCs w:val="17"/>
              </w:rPr>
              <w:t>年广州亚运会上，我校高水平运动员黎国介、尹明芳共获两银一铜。在</w:t>
            </w:r>
            <w:r w:rsidRPr="005864D1">
              <w:rPr>
                <w:rFonts w:ascii="Times New Roman" w:eastAsia="微软雅黑" w:hAnsi="Times New Roman" w:cs="Times New Roman"/>
                <w:color w:val="646464"/>
                <w:kern w:val="0"/>
                <w:sz w:val="17"/>
                <w:szCs w:val="17"/>
              </w:rPr>
              <w:t>2008</w:t>
            </w:r>
            <w:r w:rsidRPr="005864D1">
              <w:rPr>
                <w:rFonts w:ascii="宋体" w:eastAsia="宋体" w:hAnsi="宋体" w:cs="宋体" w:hint="eastAsia"/>
                <w:color w:val="646464"/>
                <w:kern w:val="0"/>
                <w:sz w:val="17"/>
                <w:szCs w:val="17"/>
              </w:rPr>
              <w:t>年北京奥运会上我校高水平运动员黎国介参加的国家击剑队重剑项目勇夺团体第四名。2013年世界大学生运动会上我校高水平运动员江晨阳同学获得男子重剑团体银牌。2015年全国第一届青年运动会我校高水平运动员兰明豪同学获得男子个人冠军。</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lastRenderedPageBreak/>
              <w:t>一、招生项目及招生范围</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项目：击剑</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重剑、花剑</w:t>
            </w:r>
            <w:r w:rsidRPr="005864D1">
              <w:rPr>
                <w:rFonts w:ascii="Times New Roman" w:eastAsia="微软雅黑" w:hAnsi="Times New Roman" w:cs="Times New Roman"/>
                <w:color w:val="646464"/>
                <w:kern w:val="0"/>
                <w:sz w:val="17"/>
                <w:szCs w:val="17"/>
              </w:rPr>
              <w:t>)</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范围：面向全国招收男女击剑高水平运动员。</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二、招生对象</w:t>
            </w:r>
          </w:p>
          <w:p w:rsidR="005864D1" w:rsidRPr="005864D1" w:rsidRDefault="005864D1" w:rsidP="005864D1">
            <w:pPr>
              <w:widowControl/>
              <w:spacing w:line="257" w:lineRule="atLeast"/>
              <w:ind w:firstLine="370"/>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符合普通高校年度招生工作规定的报名要求、年龄不超过22周岁且具备以下条件之一者方可参加高水平运动员招生考试报名：</w:t>
            </w:r>
          </w:p>
          <w:p w:rsidR="005864D1" w:rsidRPr="005864D1" w:rsidRDefault="005864D1" w:rsidP="005864D1">
            <w:pPr>
              <w:widowControl/>
              <w:shd w:val="clear" w:color="auto" w:fill="FFFFFF"/>
              <w:spacing w:line="257" w:lineRule="atLeast"/>
              <w:ind w:firstLine="329"/>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1</w:t>
            </w:r>
            <w:r w:rsidRPr="005864D1">
              <w:rPr>
                <w:rFonts w:ascii="宋体" w:eastAsia="宋体" w:hAnsi="宋体" w:cs="宋体" w:hint="eastAsia"/>
                <w:color w:val="646464"/>
                <w:kern w:val="0"/>
                <w:sz w:val="17"/>
                <w:szCs w:val="17"/>
              </w:rPr>
              <w:t>、高级中等教育学校毕业，获得国家二级运动员</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含</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以上证书且高中阶段在省级</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含</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以上比赛中获得集体项目前六名的主力队员或个人项目前三名者</w:t>
            </w:r>
            <w:r w:rsidRPr="005864D1">
              <w:rPr>
                <w:rFonts w:ascii="Times New Roman" w:eastAsia="微软雅黑" w:hAnsi="Times New Roman" w:cs="Times New Roman"/>
                <w:color w:val="646464"/>
                <w:kern w:val="0"/>
                <w:sz w:val="17"/>
                <w:szCs w:val="17"/>
              </w:rPr>
              <w:t>;</w:t>
            </w:r>
          </w:p>
          <w:p w:rsidR="005864D1" w:rsidRPr="005864D1" w:rsidRDefault="005864D1" w:rsidP="005864D1">
            <w:pPr>
              <w:widowControl/>
              <w:shd w:val="clear" w:color="auto" w:fill="FFFFFF"/>
              <w:spacing w:line="257" w:lineRule="atLeast"/>
              <w:ind w:firstLine="329"/>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2</w:t>
            </w:r>
            <w:r w:rsidRPr="005864D1">
              <w:rPr>
                <w:rFonts w:ascii="宋体" w:eastAsia="宋体" w:hAnsi="宋体" w:cs="宋体" w:hint="eastAsia"/>
                <w:color w:val="646464"/>
                <w:kern w:val="0"/>
                <w:sz w:val="17"/>
                <w:szCs w:val="17"/>
              </w:rPr>
              <w:t>、具有高级中等教育毕业同等学力，获得国家一级运动员</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含</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以上证书者，或近三年内在全国</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或国际</w:t>
            </w:r>
            <w:r w:rsidRPr="005864D1">
              <w:rPr>
                <w:rFonts w:ascii="Times New Roman" w:eastAsia="微软雅黑" w:hAnsi="Times New Roman" w:cs="Times New Roman"/>
                <w:color w:val="646464"/>
                <w:kern w:val="0"/>
                <w:sz w:val="17"/>
                <w:szCs w:val="17"/>
              </w:rPr>
              <w:t>)</w:t>
            </w:r>
            <w:r w:rsidRPr="005864D1">
              <w:rPr>
                <w:rFonts w:ascii="宋体" w:eastAsia="宋体" w:hAnsi="宋体" w:cs="Times New Roman" w:hint="eastAsia"/>
                <w:color w:val="646464"/>
                <w:kern w:val="0"/>
                <w:sz w:val="17"/>
                <w:szCs w:val="17"/>
              </w:rPr>
              <w:t>集体项目比赛中获得前八名的主力队员。</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考生所持本人运动员技术等级证书中的运动项目应与报考的运动项目一致(原则上运动小项也应对应一致)。</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三、招生计划</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我校今年招收高水平运动员的人数控制在国家核定的我校上一年度本科招生计划总数的</w:t>
            </w:r>
            <w:r w:rsidRPr="005864D1">
              <w:rPr>
                <w:rFonts w:ascii="Times New Roman" w:eastAsia="微软雅黑" w:hAnsi="Times New Roman" w:cs="Times New Roman"/>
                <w:color w:val="646464"/>
                <w:kern w:val="0"/>
                <w:sz w:val="17"/>
                <w:szCs w:val="17"/>
              </w:rPr>
              <w:t>1%</w:t>
            </w:r>
            <w:r w:rsidRPr="005864D1">
              <w:rPr>
                <w:rFonts w:ascii="宋体" w:eastAsia="宋体" w:hAnsi="宋体" w:cs="宋体" w:hint="eastAsia"/>
                <w:color w:val="646464"/>
                <w:kern w:val="0"/>
                <w:sz w:val="17"/>
                <w:szCs w:val="17"/>
              </w:rPr>
              <w:t>以内。</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四、报名办法</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1</w:t>
            </w:r>
            <w:r w:rsidRPr="005864D1">
              <w:rPr>
                <w:rFonts w:ascii="宋体" w:eastAsia="宋体" w:hAnsi="宋体" w:cs="宋体" w:hint="eastAsia"/>
                <w:color w:val="646464"/>
                <w:kern w:val="0"/>
                <w:sz w:val="17"/>
                <w:szCs w:val="17"/>
              </w:rPr>
              <w:t>、文化课考试报名</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262626"/>
                <w:kern w:val="0"/>
                <w:sz w:val="17"/>
                <w:szCs w:val="17"/>
              </w:rPr>
              <w:t>报考高水平运动队的考生均须在户口所在地办理全国文化课统考报名手续（具体报名截止时间请考生到户口所在地教育局高考招生办进行咨询）。</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2</w:t>
            </w:r>
            <w:r w:rsidRPr="005864D1">
              <w:rPr>
                <w:rFonts w:ascii="宋体" w:eastAsia="宋体" w:hAnsi="宋体" w:cs="宋体" w:hint="eastAsia"/>
                <w:color w:val="646464"/>
                <w:kern w:val="0"/>
                <w:sz w:val="17"/>
                <w:szCs w:val="17"/>
              </w:rPr>
              <w:t>、专业测试报名及测试：</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考生于2017年</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月6日携带运动员等级证书等相关证件及高考报名号到我校领取报名表报名（合肥市经济技术开发区锦绣大道</w:t>
            </w:r>
            <w:r w:rsidRPr="005864D1">
              <w:rPr>
                <w:rFonts w:ascii="Times New Roman" w:eastAsia="微软雅黑" w:hAnsi="Times New Roman" w:cs="Times New Roman"/>
                <w:color w:val="646464"/>
                <w:kern w:val="0"/>
                <w:sz w:val="17"/>
                <w:szCs w:val="17"/>
              </w:rPr>
              <w:t>99</w:t>
            </w:r>
            <w:r w:rsidRPr="005864D1">
              <w:rPr>
                <w:rFonts w:ascii="宋体" w:eastAsia="宋体" w:hAnsi="宋体" w:cs="宋体" w:hint="eastAsia"/>
                <w:color w:val="646464"/>
                <w:kern w:val="0"/>
                <w:sz w:val="17"/>
                <w:szCs w:val="17"/>
              </w:rPr>
              <w:t>号合肥学院公体部办公室）。</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报考我校的考生经我校初审资格合格后在4月7日到校参加专业测试。</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3</w:t>
            </w:r>
            <w:r w:rsidRPr="005864D1">
              <w:rPr>
                <w:rFonts w:ascii="宋体" w:eastAsia="宋体" w:hAnsi="宋体" w:cs="宋体" w:hint="eastAsia"/>
                <w:color w:val="646464"/>
                <w:kern w:val="0"/>
                <w:sz w:val="17"/>
                <w:szCs w:val="17"/>
              </w:rPr>
              <w:t>、资格审核</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考生需向我校提供以下资料：</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shd w:val="clear" w:color="auto" w:fill="FFFFFF"/>
              </w:rPr>
              <w:t>1）《合肥学院2017年高水平运动员测试报名表》；</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shd w:val="clear" w:color="auto" w:fill="FFFFFF"/>
              </w:rPr>
              <w:t>2）2017年高考文化课考生号；</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3）附有考生号的照片</w:t>
            </w:r>
            <w:r w:rsidRPr="005864D1">
              <w:rPr>
                <w:rFonts w:ascii="Times New Roman" w:eastAsia="微软雅黑" w:hAnsi="Times New Roman" w:cs="Times New Roman"/>
                <w:color w:val="646464"/>
                <w:kern w:val="0"/>
                <w:sz w:val="17"/>
                <w:szCs w:val="17"/>
              </w:rPr>
              <w:t>1</w:t>
            </w:r>
            <w:r w:rsidRPr="005864D1">
              <w:rPr>
                <w:rFonts w:ascii="宋体" w:eastAsia="宋体" w:hAnsi="宋体" w:cs="宋体" w:hint="eastAsia"/>
                <w:color w:val="646464"/>
                <w:kern w:val="0"/>
                <w:sz w:val="17"/>
                <w:szCs w:val="17"/>
              </w:rPr>
              <w:t>张</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4）身份证</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5）高中毕业证书</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6）运动员等级证书</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7）成绩册和秩序册以及集体项目运动员上场时间证明材料原件等相关材料。</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同时递交各相应材料的复印件，我校将相关材料复印件整理、汇总报送省体育局复核，未通过复核认定的考生所参加体育专项测试成绩不予认定。</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以同等学力报考的考生需提供与高级中学教育相当的学习证明和成绩单，按照教育部教学司</w:t>
            </w:r>
            <w:r w:rsidRPr="005864D1">
              <w:rPr>
                <w:rFonts w:ascii="Times New Roman" w:eastAsia="微软雅黑" w:hAnsi="Times New Roman" w:cs="Times New Roman"/>
                <w:color w:val="646464"/>
                <w:kern w:val="0"/>
                <w:sz w:val="17"/>
                <w:szCs w:val="17"/>
              </w:rPr>
              <w:t>[2009]33</w:t>
            </w:r>
            <w:r w:rsidRPr="005864D1">
              <w:rPr>
                <w:rFonts w:ascii="宋体" w:eastAsia="宋体" w:hAnsi="宋体" w:cs="宋体" w:hint="eastAsia"/>
                <w:color w:val="646464"/>
                <w:kern w:val="0"/>
                <w:sz w:val="17"/>
                <w:szCs w:val="17"/>
              </w:rPr>
              <w:t>号文件规定，由省级教育行政部门协助招生院校对其资格进行认定。未经资格认定的同等学力考生不得报考或所参加的考试成绩不予认定。</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报考高水平运动员的考生应按照要求参加并通过所在省(市</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招生主管部门要求进行的体育测试，已通过该省</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市</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的认定及公示。</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材料不全或审核不合格者不予报考或所参加的考试成绩不予认定。专项测试之前，考生须与我校签订《反兴奋剂承诺书》。拒不签订承诺书或拒绝接受兴奋剂检查或抽查的考生，视为主动放弃考试资格。考核期间严禁考生服用兴奋剂等违禁药品，一经发现将取消该考生的考试资格，考核成绩无效。</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五、专业测试及文化课考试</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1</w:t>
            </w:r>
            <w:r w:rsidRPr="005864D1">
              <w:rPr>
                <w:rFonts w:ascii="宋体" w:eastAsia="宋体" w:hAnsi="宋体" w:cs="宋体" w:hint="eastAsia"/>
                <w:color w:val="646464"/>
                <w:kern w:val="0"/>
                <w:sz w:val="17"/>
                <w:szCs w:val="17"/>
              </w:rPr>
              <w:t>、专业测试项目</w:t>
            </w:r>
          </w:p>
          <w:p w:rsidR="005864D1" w:rsidRPr="005864D1" w:rsidRDefault="005864D1" w:rsidP="005864D1">
            <w:pPr>
              <w:widowControl/>
              <w:spacing w:line="257" w:lineRule="atLeast"/>
              <w:ind w:firstLine="247"/>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w:t>
            </w:r>
            <w:r w:rsidRPr="005864D1">
              <w:rPr>
                <w:rFonts w:ascii="Times New Roman" w:eastAsia="微软雅黑" w:hAnsi="Times New Roman" w:cs="Times New Roman"/>
                <w:color w:val="646464"/>
                <w:kern w:val="0"/>
                <w:sz w:val="17"/>
                <w:szCs w:val="17"/>
              </w:rPr>
              <w:t>1</w:t>
            </w:r>
            <w:r w:rsidRPr="005864D1">
              <w:rPr>
                <w:rFonts w:ascii="宋体" w:eastAsia="宋体" w:hAnsi="宋体" w:cs="宋体" w:hint="eastAsia"/>
                <w:color w:val="646464"/>
                <w:kern w:val="0"/>
                <w:sz w:val="17"/>
                <w:szCs w:val="17"/>
              </w:rPr>
              <w:t>）立定两级跳；</w:t>
            </w:r>
            <w:r w:rsidRPr="005864D1">
              <w:rPr>
                <w:rFonts w:ascii="Times New Roman" w:eastAsia="微软雅黑" w:hAnsi="Times New Roman" w:cs="Times New Roman"/>
                <w:color w:val="646464"/>
                <w:kern w:val="0"/>
                <w:sz w:val="17"/>
                <w:szCs w:val="17"/>
              </w:rPr>
              <w:t> (2) 1</w:t>
            </w:r>
            <w:r w:rsidRPr="005864D1">
              <w:rPr>
                <w:rFonts w:ascii="宋体" w:eastAsia="宋体" w:hAnsi="宋体" w:cs="宋体" w:hint="eastAsia"/>
                <w:color w:val="646464"/>
                <w:kern w:val="0"/>
                <w:sz w:val="17"/>
                <w:szCs w:val="17"/>
              </w:rPr>
              <w:t>分钟双飞跳绳；（</w:t>
            </w:r>
            <w:r w:rsidRPr="005864D1">
              <w:rPr>
                <w:rFonts w:ascii="Times New Roman" w:eastAsia="微软雅黑" w:hAnsi="Times New Roman" w:cs="Times New Roman"/>
                <w:color w:val="646464"/>
                <w:kern w:val="0"/>
                <w:sz w:val="17"/>
                <w:szCs w:val="17"/>
              </w:rPr>
              <w:t>3</w:t>
            </w:r>
            <w:r w:rsidRPr="005864D1">
              <w:rPr>
                <w:rFonts w:ascii="宋体" w:eastAsia="宋体" w:hAnsi="宋体" w:cs="宋体" w:hint="eastAsia"/>
                <w:color w:val="646464"/>
                <w:kern w:val="0"/>
                <w:sz w:val="17"/>
                <w:szCs w:val="17"/>
              </w:rPr>
              <w:t>）个别课；（</w:t>
            </w:r>
            <w:r w:rsidRPr="005864D1">
              <w:rPr>
                <w:rFonts w:ascii="Times New Roman" w:eastAsia="微软雅黑" w:hAnsi="Times New Roman" w:cs="Times New Roman"/>
                <w:color w:val="646464"/>
                <w:kern w:val="0"/>
                <w:sz w:val="17"/>
                <w:szCs w:val="17"/>
              </w:rPr>
              <w:t>4</w:t>
            </w:r>
            <w:r w:rsidRPr="005864D1">
              <w:rPr>
                <w:rFonts w:ascii="宋体" w:eastAsia="宋体" w:hAnsi="宋体" w:cs="宋体" w:hint="eastAsia"/>
                <w:color w:val="646464"/>
                <w:kern w:val="0"/>
                <w:sz w:val="17"/>
                <w:szCs w:val="17"/>
              </w:rPr>
              <w:t>）实战</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2</w:t>
            </w:r>
            <w:r w:rsidRPr="005864D1">
              <w:rPr>
                <w:rFonts w:ascii="宋体" w:eastAsia="宋体" w:hAnsi="宋体" w:cs="宋体" w:hint="eastAsia"/>
                <w:color w:val="646464"/>
                <w:kern w:val="0"/>
                <w:sz w:val="17"/>
                <w:szCs w:val="17"/>
              </w:rPr>
              <w:t>、专业测试办法</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lastRenderedPageBreak/>
              <w:t>我校根据击剑高水平运动队项目建设的需要，将组成专家评审委员会制定测试标准和选拔程序，对符合我校高水平运动队报考条件的考生进行体育专项测试。</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考生凭我校发放的测试通知书规定参加专业测试，测试合格的考生名单由我校向各省招生办报送，并同时按国家教育规定在教育部“阳光高考”平台进行公示。</w:t>
            </w:r>
          </w:p>
          <w:p w:rsidR="005864D1" w:rsidRPr="005864D1" w:rsidRDefault="005864D1" w:rsidP="005864D1">
            <w:pPr>
              <w:widowControl/>
              <w:spacing w:line="257" w:lineRule="atLeast"/>
              <w:ind w:firstLine="360"/>
              <w:jc w:val="left"/>
              <w:rPr>
                <w:rFonts w:ascii="微软雅黑" w:eastAsia="微软雅黑" w:hAnsi="微软雅黑" w:cs="宋体" w:hint="eastAsia"/>
                <w:color w:val="646464"/>
                <w:kern w:val="0"/>
                <w:sz w:val="12"/>
                <w:szCs w:val="12"/>
              </w:rPr>
            </w:pPr>
            <w:r w:rsidRPr="005864D1">
              <w:rPr>
                <w:rFonts w:ascii="Times New Roman" w:eastAsia="微软雅黑" w:hAnsi="Times New Roman" w:cs="Times New Roman"/>
                <w:color w:val="646464"/>
                <w:kern w:val="0"/>
                <w:sz w:val="17"/>
                <w:szCs w:val="17"/>
              </w:rPr>
              <w:t>3</w:t>
            </w:r>
            <w:r w:rsidRPr="005864D1">
              <w:rPr>
                <w:rFonts w:ascii="宋体" w:eastAsia="宋体" w:hAnsi="宋体" w:cs="宋体" w:hint="eastAsia"/>
                <w:color w:val="646464"/>
                <w:kern w:val="0"/>
                <w:sz w:val="17"/>
                <w:szCs w:val="17"/>
              </w:rPr>
              <w:t>、文化考试</w:t>
            </w:r>
          </w:p>
          <w:p w:rsidR="005864D1" w:rsidRPr="005864D1" w:rsidRDefault="005864D1" w:rsidP="005864D1">
            <w:pPr>
              <w:widowControl/>
              <w:spacing w:line="257" w:lineRule="atLeast"/>
              <w:ind w:firstLine="360"/>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文化考试分为两种形式：一是国家体育总局单独组织的文化考试；二是全国普通高校招生统一考试。</w:t>
            </w:r>
          </w:p>
          <w:p w:rsidR="005864D1" w:rsidRPr="005864D1" w:rsidRDefault="005864D1" w:rsidP="005864D1">
            <w:pPr>
              <w:widowControl/>
              <w:spacing w:line="257" w:lineRule="atLeast"/>
              <w:ind w:firstLine="360"/>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一）根据教育部文件精神，自2017年起，高校不得为国家一级（含）以上运动员考生单独组织文化考试。国家一级（含）以上运动员考生需参加国家体育总局统一组织的运动训练、武术与民族传统体育专业单独招生文化考试。</w:t>
            </w:r>
          </w:p>
          <w:p w:rsidR="005864D1" w:rsidRPr="005864D1" w:rsidRDefault="005864D1" w:rsidP="005864D1">
            <w:pPr>
              <w:widowControl/>
              <w:spacing w:line="257" w:lineRule="atLeast"/>
              <w:ind w:firstLine="360"/>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考生应于2017年</w:t>
            </w:r>
            <w:r w:rsidRPr="005864D1">
              <w:rPr>
                <w:rFonts w:ascii="Times New Roman" w:eastAsia="宋体" w:hAnsi="Times New Roman" w:cs="Times New Roman"/>
                <w:color w:val="646464"/>
                <w:kern w:val="0"/>
                <w:sz w:val="17"/>
                <w:szCs w:val="17"/>
              </w:rPr>
              <w:t>3</w:t>
            </w:r>
            <w:r w:rsidRPr="005864D1">
              <w:rPr>
                <w:rFonts w:ascii="宋体" w:eastAsia="宋体" w:hAnsi="宋体" w:cs="宋体" w:hint="eastAsia"/>
                <w:color w:val="646464"/>
                <w:kern w:val="0"/>
                <w:sz w:val="17"/>
                <w:szCs w:val="17"/>
              </w:rPr>
              <w:t>月</w:t>
            </w:r>
            <w:r w:rsidRPr="005864D1">
              <w:rPr>
                <w:rFonts w:ascii="Times New Roman" w:eastAsia="宋体" w:hAnsi="Times New Roman" w:cs="Times New Roman"/>
                <w:color w:val="646464"/>
                <w:kern w:val="0"/>
                <w:sz w:val="17"/>
                <w:szCs w:val="17"/>
              </w:rPr>
              <w:t>20-25</w:t>
            </w:r>
            <w:r w:rsidRPr="005864D1">
              <w:rPr>
                <w:rFonts w:ascii="宋体" w:eastAsia="宋体" w:hAnsi="宋体" w:cs="宋体" w:hint="eastAsia"/>
                <w:color w:val="646464"/>
                <w:kern w:val="0"/>
                <w:sz w:val="17"/>
                <w:szCs w:val="17"/>
              </w:rPr>
              <w:t>日登陆教育部阳光高考平台或中国运动员文化教育网的“高校高水平运动队文化考试报名系统”自主报名、缴费。</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月</w:t>
            </w:r>
            <w:r w:rsidRPr="005864D1">
              <w:rPr>
                <w:rFonts w:ascii="Times New Roman" w:eastAsia="宋体" w:hAnsi="Times New Roman" w:cs="Times New Roman"/>
                <w:color w:val="646464"/>
                <w:kern w:val="0"/>
                <w:sz w:val="17"/>
                <w:szCs w:val="17"/>
              </w:rPr>
              <w:t>10</w:t>
            </w:r>
            <w:r w:rsidRPr="005864D1">
              <w:rPr>
                <w:rFonts w:ascii="宋体" w:eastAsia="宋体" w:hAnsi="宋体" w:cs="宋体" w:hint="eastAsia"/>
                <w:color w:val="646464"/>
                <w:kern w:val="0"/>
                <w:sz w:val="17"/>
                <w:szCs w:val="17"/>
              </w:rPr>
              <w:t>日起，考生可在报名网站下载准考证，根据准考证上的要求到指定地点参加考试。</w:t>
            </w:r>
          </w:p>
          <w:p w:rsidR="005864D1" w:rsidRPr="005864D1" w:rsidRDefault="005864D1" w:rsidP="005864D1">
            <w:pPr>
              <w:widowControl/>
              <w:spacing w:line="257" w:lineRule="atLeast"/>
              <w:ind w:firstLine="360"/>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考试科目为语文、数学、政治、英语四科，每科满分150分，</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科总分</w:t>
            </w:r>
            <w:r w:rsidRPr="005864D1">
              <w:rPr>
                <w:rFonts w:ascii="Times New Roman" w:eastAsia="宋体" w:hAnsi="Times New Roman" w:cs="Times New Roman"/>
                <w:color w:val="646464"/>
                <w:kern w:val="0"/>
                <w:sz w:val="17"/>
                <w:szCs w:val="17"/>
              </w:rPr>
              <w:t>600</w:t>
            </w:r>
            <w:r w:rsidRPr="005864D1">
              <w:rPr>
                <w:rFonts w:ascii="宋体" w:eastAsia="宋体" w:hAnsi="宋体" w:cs="宋体" w:hint="eastAsia"/>
                <w:color w:val="646464"/>
                <w:kern w:val="0"/>
                <w:sz w:val="17"/>
                <w:szCs w:val="17"/>
              </w:rPr>
              <w:t>分。考试时间为</w:t>
            </w:r>
            <w:r w:rsidRPr="005864D1">
              <w:rPr>
                <w:rFonts w:ascii="Times New Roman" w:eastAsia="宋体" w:hAnsi="Times New Roman" w:cs="Times New Roman"/>
                <w:color w:val="646464"/>
                <w:kern w:val="0"/>
                <w:sz w:val="17"/>
                <w:szCs w:val="17"/>
              </w:rPr>
              <w:t>2017</w:t>
            </w:r>
            <w:r w:rsidRPr="005864D1">
              <w:rPr>
                <w:rFonts w:ascii="宋体" w:eastAsia="宋体" w:hAnsi="宋体" w:cs="宋体" w:hint="eastAsia"/>
                <w:color w:val="646464"/>
                <w:kern w:val="0"/>
                <w:sz w:val="17"/>
                <w:szCs w:val="17"/>
              </w:rPr>
              <w:t>年</w:t>
            </w:r>
            <w:r w:rsidRPr="005864D1">
              <w:rPr>
                <w:rFonts w:ascii="Times New Roman" w:eastAsia="宋体" w:hAnsi="Times New Roman" w:cs="Times New Roman"/>
                <w:color w:val="646464"/>
                <w:kern w:val="0"/>
                <w:sz w:val="17"/>
                <w:szCs w:val="17"/>
              </w:rPr>
              <w:t>4</w:t>
            </w:r>
            <w:r w:rsidRPr="005864D1">
              <w:rPr>
                <w:rFonts w:ascii="宋体" w:eastAsia="宋体" w:hAnsi="宋体" w:cs="宋体" w:hint="eastAsia"/>
                <w:color w:val="646464"/>
                <w:kern w:val="0"/>
                <w:sz w:val="17"/>
                <w:szCs w:val="17"/>
              </w:rPr>
              <w:t>月</w:t>
            </w:r>
            <w:r w:rsidRPr="005864D1">
              <w:rPr>
                <w:rFonts w:ascii="Times New Roman" w:eastAsia="宋体" w:hAnsi="Times New Roman" w:cs="Times New Roman"/>
                <w:color w:val="646464"/>
                <w:kern w:val="0"/>
                <w:sz w:val="17"/>
                <w:szCs w:val="17"/>
              </w:rPr>
              <w:t>22-23</w:t>
            </w:r>
            <w:r w:rsidRPr="005864D1">
              <w:rPr>
                <w:rFonts w:ascii="宋体" w:eastAsia="宋体" w:hAnsi="宋体" w:cs="宋体" w:hint="eastAsia"/>
                <w:color w:val="646464"/>
                <w:kern w:val="0"/>
                <w:sz w:val="17"/>
                <w:szCs w:val="17"/>
              </w:rPr>
              <w:t>日（见附件）。考试大纲将在教育部阳光高考平台和中国运动员文化教育网公布。</w:t>
            </w:r>
          </w:p>
          <w:p w:rsidR="005864D1" w:rsidRPr="005864D1" w:rsidRDefault="005864D1" w:rsidP="005864D1">
            <w:pPr>
              <w:widowControl/>
              <w:spacing w:line="257" w:lineRule="atLeast"/>
              <w:ind w:firstLine="360"/>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（二）凡参加国家体育总局统一组织的运动训练、武术与民族传统体育专业单独招生文化考试未被录取的国家一级（含）以上运动员考生及国家二级运动员考生必须在户口所在地参加全国普通高校招生统一考试。</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六、公示</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凡经我校体育加试成绩合格者，才具有报考资格。我校将在教育部网站(http://gaokao.chsi.cn)；考生所在省、市教育招生考试网站；合肥学院网站进行公示。</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七、录取</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我校高水平运动员录取专业由学校统一安排。</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对体育专项测试合格的考生，文化课成绩达到考生所在省</w:t>
            </w:r>
            <w:r w:rsidRPr="005864D1">
              <w:rPr>
                <w:rFonts w:ascii="Times New Roman" w:eastAsia="微软雅黑" w:hAnsi="Times New Roman" w:cs="Times New Roman"/>
                <w:color w:val="646464"/>
                <w:kern w:val="0"/>
                <w:sz w:val="17"/>
                <w:szCs w:val="17"/>
              </w:rPr>
              <w:t>(</w:t>
            </w:r>
            <w:r w:rsidRPr="005864D1">
              <w:rPr>
                <w:rFonts w:ascii="宋体" w:eastAsia="宋体" w:hAnsi="宋体" w:cs="宋体" w:hint="eastAsia"/>
                <w:color w:val="646464"/>
                <w:kern w:val="0"/>
                <w:sz w:val="17"/>
                <w:szCs w:val="17"/>
              </w:rPr>
              <w:t>自治区、直辖市</w:t>
            </w:r>
            <w:r w:rsidRPr="005864D1">
              <w:rPr>
                <w:rFonts w:ascii="Times New Roman" w:eastAsia="微软雅黑" w:hAnsi="Times New Roman" w:cs="Times New Roman"/>
                <w:color w:val="646464"/>
                <w:kern w:val="0"/>
                <w:sz w:val="17"/>
                <w:szCs w:val="17"/>
              </w:rPr>
              <w:t> ) </w:t>
            </w:r>
            <w:r w:rsidRPr="005864D1">
              <w:rPr>
                <w:rFonts w:ascii="宋体" w:eastAsia="宋体" w:hAnsi="宋体" w:cs="宋体" w:hint="eastAsia"/>
                <w:color w:val="646464"/>
                <w:kern w:val="0"/>
                <w:sz w:val="17"/>
                <w:szCs w:val="17"/>
              </w:rPr>
              <w:t>本科第二批次录取控制分数线，有关省招生办公室向我校提供档案，由我校择优录取。</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少数体育专项测试成绩特别突出，确有培养前途的考生，文化成绩达到考生所在省(自治区、直辖市</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本科第二批次录取控制分数线</w:t>
            </w:r>
            <w:r w:rsidRPr="005864D1">
              <w:rPr>
                <w:rFonts w:ascii="Times New Roman" w:eastAsia="宋体" w:hAnsi="Times New Roman" w:cs="Times New Roman"/>
                <w:color w:val="646464"/>
                <w:kern w:val="0"/>
                <w:sz w:val="17"/>
                <w:szCs w:val="17"/>
              </w:rPr>
              <w:t>65%</w:t>
            </w:r>
            <w:r w:rsidRPr="005864D1">
              <w:rPr>
                <w:rFonts w:ascii="宋体" w:eastAsia="宋体" w:hAnsi="宋体" w:cs="宋体" w:hint="eastAsia"/>
                <w:color w:val="646464"/>
                <w:kern w:val="0"/>
                <w:sz w:val="17"/>
                <w:szCs w:val="17"/>
              </w:rPr>
              <w:t>的，我校将提出申请，报生源所在省招生办公室审核后录取，此类考生的录取人数不超过我校当年高水平运动队招生计划的</w:t>
            </w:r>
            <w:r w:rsidRPr="005864D1">
              <w:rPr>
                <w:rFonts w:ascii="Times New Roman" w:eastAsia="宋体" w:hAnsi="Times New Roman" w:cs="Times New Roman"/>
                <w:color w:val="646464"/>
                <w:kern w:val="0"/>
                <w:sz w:val="17"/>
                <w:szCs w:val="17"/>
              </w:rPr>
              <w:t>30%</w:t>
            </w:r>
            <w:r w:rsidRPr="005864D1">
              <w:rPr>
                <w:rFonts w:ascii="宋体" w:eastAsia="宋体" w:hAnsi="宋体" w:cs="宋体" w:hint="eastAsia"/>
                <w:color w:val="646464"/>
                <w:kern w:val="0"/>
                <w:sz w:val="17"/>
                <w:szCs w:val="17"/>
              </w:rPr>
              <w:t>。对于实施高考综合改革及合并本科批次的省份，按照教育部和各省相关规定执行。</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对获得一级运动员、运动健将、国际健将称号且参加国家国家体育总局统一组织的运动训练、武术与民族传统体育专业单独招生文化课考试合格的考生，我校将择优录取，此类考生的录取人数不超过我校当年高水平运动队招生计划的20%。</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运动队录取的所有考生入校后均须参加运动队教学训练和竞赛活动。学校将与拟录取的相关考生签订协议，明确入校后参加运动队的义务和责任。</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八、监督机制</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(一</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我校纪委、监察办公室将对高水平运动队招生工作实行全程监督。监督电话：</w:t>
            </w:r>
            <w:r w:rsidRPr="005864D1">
              <w:rPr>
                <w:rFonts w:ascii="Times New Roman" w:eastAsia="宋体" w:hAnsi="Times New Roman" w:cs="Times New Roman"/>
                <w:color w:val="646464"/>
                <w:kern w:val="0"/>
                <w:sz w:val="17"/>
                <w:szCs w:val="17"/>
              </w:rPr>
              <w:t>0551-62158025</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(二</w:t>
            </w:r>
            <w:r w:rsidRPr="005864D1">
              <w:rPr>
                <w:rFonts w:ascii="Times New Roman" w:eastAsia="宋体" w:hAnsi="Times New Roman" w:cs="Times New Roman"/>
                <w:color w:val="646464"/>
                <w:kern w:val="0"/>
                <w:sz w:val="17"/>
                <w:szCs w:val="17"/>
              </w:rPr>
              <w:t>)</w:t>
            </w:r>
            <w:r w:rsidRPr="005864D1">
              <w:rPr>
                <w:rFonts w:ascii="宋体" w:eastAsia="宋体" w:hAnsi="宋体" w:cs="宋体" w:hint="eastAsia"/>
                <w:color w:val="646464"/>
                <w:kern w:val="0"/>
                <w:sz w:val="17"/>
                <w:szCs w:val="17"/>
              </w:rPr>
              <w:t>我校将对测试过程进行全程录像备案，从严查处替考、服用兴奋剂等严重作弊行为。</w:t>
            </w:r>
          </w:p>
          <w:p w:rsidR="005864D1" w:rsidRPr="005864D1" w:rsidRDefault="005864D1" w:rsidP="005864D1">
            <w:pPr>
              <w:widowControl/>
              <w:spacing w:line="257" w:lineRule="atLeast"/>
              <w:ind w:firstLine="329"/>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校址：安徽省合肥市经济技术开发区锦绣大道</w:t>
            </w:r>
            <w:r w:rsidRPr="005864D1">
              <w:rPr>
                <w:rFonts w:ascii="Times New Roman" w:eastAsia="微软雅黑" w:hAnsi="Times New Roman" w:cs="Times New Roman"/>
                <w:color w:val="646464"/>
                <w:kern w:val="0"/>
                <w:sz w:val="17"/>
                <w:szCs w:val="17"/>
              </w:rPr>
              <w:t>99</w:t>
            </w:r>
            <w:r w:rsidRPr="005864D1">
              <w:rPr>
                <w:rFonts w:ascii="宋体" w:eastAsia="宋体" w:hAnsi="宋体" w:cs="宋体" w:hint="eastAsia"/>
                <w:color w:val="646464"/>
                <w:kern w:val="0"/>
                <w:sz w:val="17"/>
                <w:szCs w:val="17"/>
              </w:rPr>
              <w:t>、</w:t>
            </w:r>
            <w:r w:rsidRPr="005864D1">
              <w:rPr>
                <w:rFonts w:ascii="Times New Roman" w:eastAsia="微软雅黑" w:hAnsi="Times New Roman" w:cs="Times New Roman"/>
                <w:color w:val="646464"/>
                <w:kern w:val="0"/>
                <w:sz w:val="17"/>
                <w:szCs w:val="17"/>
              </w:rPr>
              <w:t>158</w:t>
            </w:r>
            <w:r w:rsidRPr="005864D1">
              <w:rPr>
                <w:rFonts w:ascii="宋体" w:eastAsia="宋体" w:hAnsi="宋体" w:cs="宋体" w:hint="eastAsia"/>
                <w:color w:val="646464"/>
                <w:kern w:val="0"/>
                <w:sz w:val="17"/>
                <w:szCs w:val="17"/>
              </w:rPr>
              <w:t>号</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邮编：</w:t>
            </w:r>
            <w:r w:rsidRPr="005864D1">
              <w:rPr>
                <w:rFonts w:ascii="Times New Roman" w:eastAsia="微软雅黑" w:hAnsi="Times New Roman" w:cs="Times New Roman"/>
                <w:color w:val="646464"/>
                <w:kern w:val="0"/>
                <w:sz w:val="17"/>
                <w:szCs w:val="17"/>
              </w:rPr>
              <w:t>230601</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咨询电话：</w:t>
            </w:r>
            <w:r w:rsidRPr="005864D1">
              <w:rPr>
                <w:rFonts w:ascii="Times New Roman" w:eastAsia="微软雅黑" w:hAnsi="Times New Roman" w:cs="Times New Roman"/>
                <w:color w:val="646464"/>
                <w:kern w:val="0"/>
                <w:sz w:val="17"/>
                <w:szCs w:val="17"/>
              </w:rPr>
              <w:t>0551-62158118  0551-62158340  0551-62158333</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传真：</w:t>
            </w:r>
            <w:r w:rsidRPr="005864D1">
              <w:rPr>
                <w:rFonts w:ascii="Times New Roman" w:eastAsia="微软雅黑" w:hAnsi="Times New Roman" w:cs="Times New Roman"/>
                <w:color w:val="646464"/>
                <w:kern w:val="0"/>
                <w:sz w:val="17"/>
                <w:szCs w:val="17"/>
              </w:rPr>
              <w:t>0551-62159118</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color w:val="646464"/>
                <w:kern w:val="0"/>
                <w:sz w:val="17"/>
                <w:szCs w:val="17"/>
              </w:rPr>
              <w:t>网址：</w:t>
            </w:r>
            <w:r w:rsidRPr="005864D1">
              <w:rPr>
                <w:rFonts w:ascii="Times New Roman" w:eastAsia="微软雅黑" w:hAnsi="Times New Roman" w:cs="Times New Roman"/>
                <w:color w:val="646464"/>
                <w:kern w:val="0"/>
                <w:sz w:val="17"/>
                <w:szCs w:val="17"/>
              </w:rPr>
              <w:t>www.hfuu.edu.cn</w:t>
            </w:r>
          </w:p>
          <w:p w:rsidR="005864D1" w:rsidRPr="005864D1" w:rsidRDefault="005864D1" w:rsidP="005864D1">
            <w:pPr>
              <w:widowControl/>
              <w:spacing w:line="257" w:lineRule="atLeast"/>
              <w:jc w:val="left"/>
              <w:rPr>
                <w:rFonts w:ascii="微软雅黑" w:eastAsia="微软雅黑" w:hAnsi="微软雅黑" w:cs="宋体" w:hint="eastAsia"/>
                <w:color w:val="646464"/>
                <w:kern w:val="0"/>
                <w:sz w:val="12"/>
                <w:szCs w:val="12"/>
              </w:rPr>
            </w:pPr>
            <w:r w:rsidRPr="005864D1">
              <w:rPr>
                <w:rFonts w:ascii="宋体" w:eastAsia="宋体" w:hAnsi="宋体" w:cs="宋体" w:hint="eastAsia"/>
                <w:b/>
                <w:bCs/>
                <w:color w:val="646464"/>
                <w:kern w:val="0"/>
                <w:sz w:val="17"/>
              </w:rPr>
              <w:t>特别提醒：此简章以教育部、安徽省教育招生考试院文件为准。</w:t>
            </w:r>
          </w:p>
          <w:p w:rsidR="005864D1" w:rsidRDefault="005864D1" w:rsidP="005864D1">
            <w:pPr>
              <w:widowControl/>
              <w:shd w:val="clear" w:color="auto" w:fill="FFFFFF"/>
              <w:spacing w:line="226" w:lineRule="atLeast"/>
              <w:jc w:val="left"/>
              <w:rPr>
                <w:rFonts w:eastAsia="仿宋_gb2312" w:cs="宋体"/>
                <w:color w:val="000000"/>
                <w:kern w:val="0"/>
                <w:sz w:val="19"/>
                <w:szCs w:val="19"/>
                <w:shd w:val="clear" w:color="auto" w:fill="FFFFFF"/>
              </w:rPr>
            </w:pPr>
          </w:p>
          <w:p w:rsidR="005864D1" w:rsidRDefault="005864D1" w:rsidP="005864D1">
            <w:pPr>
              <w:widowControl/>
              <w:shd w:val="clear" w:color="auto" w:fill="FFFFFF"/>
              <w:spacing w:line="226" w:lineRule="atLeast"/>
              <w:jc w:val="left"/>
              <w:rPr>
                <w:rFonts w:eastAsia="仿宋_gb2312" w:cs="宋体"/>
                <w:color w:val="000000"/>
                <w:kern w:val="0"/>
                <w:sz w:val="19"/>
                <w:szCs w:val="19"/>
                <w:shd w:val="clear" w:color="auto" w:fill="FFFFFF"/>
              </w:rPr>
            </w:pPr>
          </w:p>
          <w:p w:rsidR="005864D1" w:rsidRDefault="005864D1" w:rsidP="005864D1">
            <w:pPr>
              <w:widowControl/>
              <w:shd w:val="clear" w:color="auto" w:fill="FFFFFF"/>
              <w:spacing w:line="226" w:lineRule="atLeast"/>
              <w:jc w:val="left"/>
              <w:rPr>
                <w:rFonts w:eastAsia="仿宋_gb2312" w:cs="宋体"/>
                <w:color w:val="000000"/>
                <w:kern w:val="0"/>
                <w:sz w:val="19"/>
                <w:szCs w:val="19"/>
                <w:shd w:val="clear" w:color="auto" w:fill="FFFFFF"/>
              </w:rPr>
            </w:pPr>
          </w:p>
          <w:p w:rsidR="005864D1" w:rsidRPr="005864D1" w:rsidRDefault="005864D1" w:rsidP="005864D1">
            <w:pPr>
              <w:widowControl/>
              <w:shd w:val="clear" w:color="auto" w:fill="FFFFFF"/>
              <w:spacing w:line="226" w:lineRule="atLeast"/>
              <w:jc w:val="left"/>
              <w:rPr>
                <w:rFonts w:ascii="微软雅黑" w:eastAsia="微软雅黑" w:hAnsi="微软雅黑" w:cs="宋体" w:hint="eastAsia"/>
                <w:color w:val="646464"/>
                <w:kern w:val="0"/>
                <w:sz w:val="12"/>
                <w:szCs w:val="12"/>
              </w:rPr>
            </w:pPr>
            <w:r w:rsidRPr="005864D1">
              <w:rPr>
                <w:rFonts w:ascii="仿宋_gb2312" w:eastAsia="仿宋_gb2312" w:hAnsi="微软雅黑" w:cs="宋体" w:hint="eastAsia"/>
                <w:color w:val="000000"/>
                <w:kern w:val="0"/>
                <w:sz w:val="19"/>
                <w:szCs w:val="19"/>
                <w:shd w:val="clear" w:color="auto" w:fill="FFFFFF"/>
              </w:rPr>
              <w:lastRenderedPageBreak/>
              <w:t>附：2017年一级（含）以上运动员文化考试时间安排</w:t>
            </w:r>
          </w:p>
          <w:tbl>
            <w:tblPr>
              <w:tblW w:w="5842" w:type="dxa"/>
              <w:tblCellMar>
                <w:left w:w="0" w:type="dxa"/>
                <w:right w:w="0" w:type="dxa"/>
              </w:tblCellMar>
              <w:tblLook w:val="04A0"/>
            </w:tblPr>
            <w:tblGrid>
              <w:gridCol w:w="1553"/>
              <w:gridCol w:w="2222"/>
              <w:gridCol w:w="2067"/>
            </w:tblGrid>
            <w:tr w:rsidR="005864D1" w:rsidRPr="005864D1">
              <w:tc>
                <w:tcPr>
                  <w:tcW w:w="15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jc w:val="left"/>
                    <w:rPr>
                      <w:rFonts w:ascii="宋体" w:eastAsia="宋体" w:hAnsi="宋体" w:cs="宋体"/>
                      <w:kern w:val="0"/>
                      <w:sz w:val="18"/>
                      <w:szCs w:val="18"/>
                    </w:rPr>
                  </w:pPr>
                  <w:r w:rsidRPr="005864D1">
                    <w:rPr>
                      <w:rFonts w:ascii="MS Mincho" w:eastAsia="MS Mincho" w:hAnsi="MS Mincho" w:cs="MS Mincho"/>
                      <w:kern w:val="0"/>
                      <w:sz w:val="18"/>
                      <w:szCs w:val="18"/>
                    </w:rPr>
                    <w:t>​</w:t>
                  </w:r>
                </w:p>
              </w:tc>
              <w:tc>
                <w:tcPr>
                  <w:tcW w:w="2222" w:type="dxa"/>
                  <w:tcBorders>
                    <w:top w:val="single" w:sz="4" w:space="0" w:color="000000"/>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上午</w:t>
                  </w:r>
                </w:p>
              </w:tc>
              <w:tc>
                <w:tcPr>
                  <w:tcW w:w="2067" w:type="dxa"/>
                  <w:tcBorders>
                    <w:top w:val="single" w:sz="4" w:space="0" w:color="000000"/>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下午</w:t>
                  </w:r>
                </w:p>
              </w:tc>
            </w:tr>
            <w:tr w:rsidR="005864D1" w:rsidRPr="005864D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64D1" w:rsidRPr="005864D1" w:rsidRDefault="005864D1" w:rsidP="005864D1">
                  <w:pPr>
                    <w:widowControl/>
                    <w:jc w:val="left"/>
                    <w:rPr>
                      <w:rFonts w:ascii="宋体" w:eastAsia="宋体" w:hAnsi="宋体" w:cs="宋体"/>
                      <w:kern w:val="0"/>
                      <w:sz w:val="18"/>
                      <w:szCs w:val="18"/>
                    </w:rPr>
                  </w:pPr>
                </w:p>
              </w:tc>
              <w:tc>
                <w:tcPr>
                  <w:tcW w:w="2222" w:type="dxa"/>
                  <w:tcBorders>
                    <w:top w:val="nil"/>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9:00-10:30</w:t>
                  </w:r>
                </w:p>
              </w:tc>
              <w:tc>
                <w:tcPr>
                  <w:tcW w:w="2067" w:type="dxa"/>
                  <w:tcBorders>
                    <w:top w:val="nil"/>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14:00-15:30</w:t>
                  </w:r>
                </w:p>
              </w:tc>
            </w:tr>
            <w:tr w:rsidR="005864D1" w:rsidRPr="005864D1">
              <w:tc>
                <w:tcPr>
                  <w:tcW w:w="1553" w:type="dxa"/>
                  <w:tcBorders>
                    <w:top w:val="nil"/>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4月22日</w:t>
                  </w:r>
                </w:p>
              </w:tc>
              <w:tc>
                <w:tcPr>
                  <w:tcW w:w="2222" w:type="dxa"/>
                  <w:tcBorders>
                    <w:top w:val="nil"/>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语文</w:t>
                  </w:r>
                </w:p>
              </w:tc>
              <w:tc>
                <w:tcPr>
                  <w:tcW w:w="2067" w:type="dxa"/>
                  <w:tcBorders>
                    <w:top w:val="nil"/>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数学</w:t>
                  </w:r>
                </w:p>
              </w:tc>
            </w:tr>
            <w:tr w:rsidR="005864D1" w:rsidRPr="005864D1">
              <w:tc>
                <w:tcPr>
                  <w:tcW w:w="1553" w:type="dxa"/>
                  <w:tcBorders>
                    <w:top w:val="nil"/>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4月23日</w:t>
                  </w:r>
                </w:p>
              </w:tc>
              <w:tc>
                <w:tcPr>
                  <w:tcW w:w="2222" w:type="dxa"/>
                  <w:tcBorders>
                    <w:top w:val="nil"/>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政治</w:t>
                  </w:r>
                </w:p>
              </w:tc>
              <w:tc>
                <w:tcPr>
                  <w:tcW w:w="2067" w:type="dxa"/>
                  <w:tcBorders>
                    <w:top w:val="nil"/>
                    <w:left w:val="nil"/>
                    <w:bottom w:val="single" w:sz="4" w:space="0" w:color="000000"/>
                    <w:right w:val="single" w:sz="4" w:space="0" w:color="000000"/>
                  </w:tcBorders>
                  <w:shd w:val="clear" w:color="auto" w:fill="FFFFFF"/>
                  <w:tcMar>
                    <w:top w:w="0" w:type="dxa"/>
                    <w:left w:w="72" w:type="dxa"/>
                    <w:bottom w:w="0" w:type="dxa"/>
                    <w:right w:w="72" w:type="dxa"/>
                  </w:tcMar>
                  <w:hideMark/>
                </w:tcPr>
                <w:p w:rsidR="005864D1" w:rsidRPr="005864D1" w:rsidRDefault="005864D1" w:rsidP="005864D1">
                  <w:pPr>
                    <w:widowControl/>
                    <w:spacing w:line="175" w:lineRule="atLeast"/>
                    <w:jc w:val="center"/>
                    <w:rPr>
                      <w:rFonts w:ascii="宋体" w:eastAsia="宋体" w:hAnsi="宋体" w:cs="宋体"/>
                      <w:kern w:val="0"/>
                      <w:sz w:val="18"/>
                      <w:szCs w:val="18"/>
                    </w:rPr>
                  </w:pPr>
                  <w:r w:rsidRPr="005864D1">
                    <w:rPr>
                      <w:rFonts w:ascii="仿宋_gb2312" w:eastAsia="仿宋_gb2312" w:hAnsi="宋体" w:cs="宋体" w:hint="eastAsia"/>
                      <w:color w:val="000000"/>
                      <w:kern w:val="0"/>
                      <w:sz w:val="19"/>
                      <w:szCs w:val="19"/>
                    </w:rPr>
                    <w:t>英语</w:t>
                  </w:r>
                </w:p>
              </w:tc>
            </w:tr>
          </w:tbl>
          <w:p w:rsidR="005864D1" w:rsidRPr="005864D1" w:rsidRDefault="005864D1" w:rsidP="005864D1">
            <w:pPr>
              <w:widowControl/>
              <w:spacing w:line="257" w:lineRule="atLeast"/>
              <w:jc w:val="left"/>
              <w:rPr>
                <w:rFonts w:ascii="微软雅黑" w:eastAsia="微软雅黑" w:hAnsi="微软雅黑" w:cs="宋体"/>
                <w:color w:val="646464"/>
                <w:kern w:val="0"/>
                <w:sz w:val="12"/>
                <w:szCs w:val="12"/>
              </w:rPr>
            </w:pPr>
          </w:p>
        </w:tc>
      </w:tr>
    </w:tbl>
    <w:p w:rsidR="00306AE2" w:rsidRDefault="00306AE2"/>
    <w:sectPr w:rsidR="00306AE2" w:rsidSect="00306A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4D1"/>
    <w:rsid w:val="00306AE2"/>
    <w:rsid w:val="005864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A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5864D1"/>
  </w:style>
  <w:style w:type="paragraph" w:styleId="a3">
    <w:name w:val="Normal (Web)"/>
    <w:basedOn w:val="a"/>
    <w:uiPriority w:val="99"/>
    <w:unhideWhenUsed/>
    <w:rsid w:val="005864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64D1"/>
    <w:rPr>
      <w:b/>
      <w:bCs/>
    </w:rPr>
  </w:style>
</w:styles>
</file>

<file path=word/webSettings.xml><?xml version="1.0" encoding="utf-8"?>
<w:webSettings xmlns:r="http://schemas.openxmlformats.org/officeDocument/2006/relationships" xmlns:w="http://schemas.openxmlformats.org/wordprocessingml/2006/main">
  <w:divs>
    <w:div w:id="22768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2019-04-11T05:55:00Z</dcterms:created>
  <dcterms:modified xsi:type="dcterms:W3CDTF">2019-04-11T05:55:00Z</dcterms:modified>
</cp:coreProperties>
</file>