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00" w:rsidRDefault="00EF0461">
      <w:pPr>
        <w:widowControl/>
        <w:spacing w:line="440" w:lineRule="exact"/>
        <w:ind w:firstLine="420"/>
        <w:jc w:val="center"/>
        <w:rPr>
          <w:rFonts w:ascii="宋体" w:eastAsia="宋体" w:hAnsi="宋体" w:cs="Times New Roman"/>
          <w:b/>
          <w:bCs/>
          <w:kern w:val="44"/>
          <w:sz w:val="32"/>
          <w:szCs w:val="44"/>
        </w:rPr>
      </w:pPr>
      <w:r>
        <w:rPr>
          <w:rFonts w:ascii="宋体" w:eastAsia="宋体" w:hAnsi="宋体" w:cs="Times New Roman" w:hint="eastAsia"/>
          <w:b/>
          <w:bCs/>
          <w:kern w:val="44"/>
          <w:sz w:val="32"/>
          <w:szCs w:val="44"/>
        </w:rPr>
        <w:t>合肥学院</w:t>
      </w:r>
      <w:r>
        <w:rPr>
          <w:rFonts w:ascii="宋体" w:eastAsia="宋体" w:hAnsi="宋体" w:cs="Times New Roman" w:hint="eastAsia"/>
          <w:b/>
          <w:bCs/>
          <w:kern w:val="44"/>
          <w:sz w:val="32"/>
          <w:szCs w:val="44"/>
        </w:rPr>
        <w:t>黄山路校区道闸及人行门禁</w:t>
      </w:r>
      <w:r>
        <w:rPr>
          <w:rFonts w:ascii="宋体" w:eastAsia="宋体" w:hAnsi="宋体" w:cs="Times New Roman" w:hint="eastAsia"/>
          <w:b/>
          <w:bCs/>
          <w:kern w:val="44"/>
          <w:sz w:val="32"/>
          <w:szCs w:val="44"/>
        </w:rPr>
        <w:t>项目采购需求</w:t>
      </w:r>
    </w:p>
    <w:p w:rsidR="00774900" w:rsidRDefault="00EF0461">
      <w:pPr>
        <w:keepNext/>
        <w:keepLines/>
        <w:widowControl/>
        <w:numPr>
          <w:ilvl w:val="0"/>
          <w:numId w:val="1"/>
        </w:numPr>
        <w:spacing w:before="300" w:after="300" w:line="360" w:lineRule="auto"/>
        <w:ind w:left="425" w:hanging="425"/>
        <w:jc w:val="left"/>
        <w:outlineLvl w:val="0"/>
        <w:rPr>
          <w:rFonts w:ascii="宋体" w:eastAsia="宋体" w:hAnsi="宋体" w:cs="Times New Roman"/>
          <w:b/>
          <w:bCs/>
          <w:kern w:val="44"/>
          <w:sz w:val="32"/>
          <w:szCs w:val="44"/>
        </w:rPr>
      </w:pPr>
      <w:r>
        <w:rPr>
          <w:rFonts w:ascii="宋体" w:eastAsia="宋体" w:hAnsi="宋体" w:cs="Times New Roman" w:hint="eastAsia"/>
          <w:b/>
          <w:bCs/>
          <w:kern w:val="44"/>
          <w:sz w:val="32"/>
          <w:szCs w:val="44"/>
        </w:rPr>
        <w:t>项目概述</w:t>
      </w:r>
    </w:p>
    <w:p w:rsidR="00774900" w:rsidRDefault="00EF0461">
      <w:pPr>
        <w:keepNext/>
        <w:keepLines/>
        <w:widowControl/>
        <w:spacing w:before="300" w:after="300" w:line="360" w:lineRule="auto"/>
        <w:jc w:val="left"/>
        <w:outlineLvl w:val="0"/>
        <w:rPr>
          <w:rFonts w:ascii="宋体" w:eastAsia="宋体" w:hAnsi="宋体" w:cs="Times New Roman"/>
          <w:b/>
          <w:bCs/>
          <w:kern w:val="44"/>
          <w:sz w:val="32"/>
          <w:szCs w:val="44"/>
        </w:rPr>
      </w:pPr>
      <w:r>
        <w:rPr>
          <w:rFonts w:ascii="宋体" w:eastAsia="宋体" w:hAnsi="宋体" w:cs="Times New Roman" w:hint="eastAsia"/>
          <w:b/>
          <w:bCs/>
          <w:kern w:val="44"/>
          <w:sz w:val="32"/>
          <w:szCs w:val="44"/>
        </w:rPr>
        <w:t xml:space="preserve">   </w:t>
      </w:r>
      <w:r>
        <w:rPr>
          <w:rFonts w:ascii="宋体" w:eastAsia="宋体" w:hAnsi="宋体" w:cs="Times New Roman" w:hint="eastAsia"/>
          <w:b/>
          <w:bCs/>
          <w:kern w:val="44"/>
          <w:sz w:val="32"/>
          <w:szCs w:val="44"/>
        </w:rPr>
        <w:t>合肥学院黄山</w:t>
      </w:r>
      <w:r w:rsidR="00703A81">
        <w:rPr>
          <w:rFonts w:ascii="宋体" w:eastAsia="宋体" w:hAnsi="宋体" w:cs="Times New Roman" w:hint="eastAsia"/>
          <w:b/>
          <w:bCs/>
          <w:kern w:val="44"/>
          <w:sz w:val="32"/>
          <w:szCs w:val="44"/>
        </w:rPr>
        <w:t>路校区东临金寨路、北临黄山路。</w:t>
      </w:r>
      <w:r>
        <w:rPr>
          <w:rFonts w:ascii="宋体" w:eastAsia="宋体" w:hAnsi="宋体" w:cs="Times New Roman" w:hint="eastAsia"/>
          <w:b/>
          <w:bCs/>
          <w:kern w:val="44"/>
          <w:sz w:val="32"/>
          <w:szCs w:val="44"/>
        </w:rPr>
        <w:t>根据学校意见现在东北门安装人行门禁系统；北门在原有道闸主机上增加栅栏道闸杆，东门安装一套新的栅栏道闸。起到封闭管理提高校园安全</w:t>
      </w:r>
    </w:p>
    <w:p w:rsidR="00774900" w:rsidRDefault="00EF0461">
      <w:pPr>
        <w:keepNext/>
        <w:keepLines/>
        <w:widowControl/>
        <w:spacing w:before="300" w:after="300" w:line="360" w:lineRule="auto"/>
        <w:ind w:left="425" w:hanging="425"/>
        <w:jc w:val="left"/>
        <w:outlineLvl w:val="0"/>
        <w:rPr>
          <w:rFonts w:ascii="Calibri" w:eastAsia="宋体" w:hAnsi="Calibri" w:cs="Times New Roman"/>
          <w:sz w:val="24"/>
        </w:rPr>
      </w:pPr>
      <w:r>
        <w:rPr>
          <w:rFonts w:ascii="宋体" w:eastAsia="宋体" w:hAnsi="宋体" w:cs="Times New Roman" w:hint="eastAsia"/>
          <w:b/>
          <w:bCs/>
          <w:kern w:val="44"/>
          <w:sz w:val="32"/>
          <w:szCs w:val="44"/>
        </w:rPr>
        <w:t>2</w:t>
      </w:r>
      <w:r>
        <w:rPr>
          <w:rFonts w:ascii="宋体" w:eastAsia="宋体" w:hAnsi="宋体" w:cs="Times New Roman" w:hint="eastAsia"/>
          <w:b/>
          <w:bCs/>
          <w:kern w:val="44"/>
          <w:sz w:val="32"/>
          <w:szCs w:val="44"/>
        </w:rPr>
        <w:t>、货物需求清单</w:t>
      </w:r>
    </w:p>
    <w:tbl>
      <w:tblPr>
        <w:tblW w:w="9214" w:type="dxa"/>
        <w:jc w:val="center"/>
        <w:tblLayout w:type="fixed"/>
        <w:tblLook w:val="04A0"/>
      </w:tblPr>
      <w:tblGrid>
        <w:gridCol w:w="745"/>
        <w:gridCol w:w="1412"/>
        <w:gridCol w:w="5200"/>
        <w:gridCol w:w="1034"/>
        <w:gridCol w:w="823"/>
      </w:tblGrid>
      <w:tr w:rsidR="00774900">
        <w:trPr>
          <w:trHeight w:val="28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EF04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EF04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设备材料名称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EF04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技术参数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EF04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EF04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</w:tr>
      <w:tr w:rsidR="00774900">
        <w:trPr>
          <w:trHeight w:val="412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EF04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（一）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EF04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人行门禁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7749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7749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7749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774900">
        <w:trPr>
          <w:trHeight w:val="412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EF04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EF04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人行电动门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EF04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门体宽度可以调节，高度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米；门体铁质喷塑及双层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钢化玻璃，内置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LED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补光灯，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支持多种信号输入、继电器信号、电压信号（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5-24V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）；电机过流、过载、短路保护、智能遇阻、推门反转保护；；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含两根铁质喷塑刷卡立柱（东门、北门各一台）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EF04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EF04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:rsidR="00774900">
        <w:trPr>
          <w:trHeight w:val="412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EF04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EF04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门禁主机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EF04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、无需布线到电脑，无需到设备上授权，电脑脱机发卡管理。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br/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：一卡一密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动态密码防复制技术，卡片容量无限制，脱机记录容量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万条。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br/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：支持限时、按次扣费、时段控制、定时开关功能。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br/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：参数设置一步完成，卡片丢失补发新卡；支持管理卡挂失、解挂功能。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：采用原装进口芯片，抗干扰能力强，工业级设计耐高低温。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br/>
              <w:t>7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：支持外接出门按钮，系统支持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448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台门禁梯控设备。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br/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：支持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RS485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在线联网管理，实时监控刷卡者信息，支持外接读头。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br/>
              <w:t>9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：工作电压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DC12V 3A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或以上（直接控制电锁）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    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工作温度：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-35-60℃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自带工作灯刷卡时变色提醒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EF04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EF04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</w:tr>
      <w:tr w:rsidR="00774900">
        <w:trPr>
          <w:trHeight w:val="412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EF04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EF04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出门按钮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EF04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材质（含防水罩）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EF04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EF04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</w:tr>
      <w:tr w:rsidR="00774900">
        <w:trPr>
          <w:trHeight w:val="412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EF04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EF04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一卡通发卡器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EF04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USB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供电通讯，无线外接电源和串口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输入电流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70mA 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读卡时间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&lt;0.2S 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读卡距离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2cm-10cm 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工作温度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-10°C~--+60°C 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工作湿度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10%--90% 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支持卡型：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IC/Mifare1S50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S70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卡（厚卡、薄卡、异型卡等）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7749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7749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74900">
        <w:trPr>
          <w:trHeight w:val="412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EF04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（二）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EF04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道闸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7749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7749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7749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74900">
        <w:trPr>
          <w:trHeight w:val="412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EF04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EF04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栅栏道闸（东门）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EF0461">
            <w:pPr>
              <w:widowControl/>
              <w:jc w:val="left"/>
              <w:rPr>
                <w:rFonts w:ascii="宋体" w:eastAsia="微软雅黑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1"/>
                <w:shd w:val="clear" w:color="auto" w:fill="FFFFFF"/>
              </w:rPr>
              <w:t>续运行不会过热停机</w:t>
            </w:r>
            <w:r>
              <w:rPr>
                <w:rFonts w:ascii="微软雅黑" w:eastAsia="微软雅黑" w:hAnsi="微软雅黑" w:cs="微软雅黑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szCs w:val="21"/>
                <w:shd w:val="clear" w:color="auto" w:fill="FFFFFF"/>
              </w:rPr>
              <w:t>强冷天气，照常运行</w:t>
            </w:r>
            <w:r>
              <w:rPr>
                <w:rFonts w:ascii="微软雅黑" w:eastAsia="微软雅黑" w:hAnsi="微软雅黑" w:cs="微软雅黑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szCs w:val="21"/>
                <w:shd w:val="clear" w:color="auto" w:fill="FFFFFF"/>
              </w:rPr>
              <w:t>停电时可轻松离合，实现手动起落杆</w:t>
            </w:r>
            <w:r>
              <w:rPr>
                <w:rFonts w:ascii="微软雅黑" w:eastAsia="微软雅黑" w:hAnsi="微软雅黑" w:cs="微软雅黑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szCs w:val="21"/>
                <w:shd w:val="clear" w:color="auto" w:fill="FFFFFF"/>
              </w:rPr>
              <w:t>工作电源：</w:t>
            </w:r>
            <w:r>
              <w:rPr>
                <w:rFonts w:ascii="微软雅黑" w:eastAsia="微软雅黑" w:hAnsi="微软雅黑" w:cs="微软雅黑"/>
                <w:color w:val="000000"/>
                <w:szCs w:val="21"/>
                <w:shd w:val="clear" w:color="auto" w:fill="FFFFFF"/>
              </w:rPr>
              <w:t xml:space="preserve">220V10% </w:t>
            </w:r>
            <w:r>
              <w:rPr>
                <w:rFonts w:ascii="微软雅黑" w:eastAsia="微软雅黑" w:hAnsi="微软雅黑" w:cs="微软雅黑"/>
                <w:color w:val="000000"/>
                <w:szCs w:val="21"/>
                <w:shd w:val="clear" w:color="auto" w:fill="FFFFFF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szCs w:val="21"/>
                <w:shd w:val="clear" w:color="auto" w:fill="FFFFFF"/>
              </w:rPr>
              <w:t xml:space="preserve">110V10% </w:t>
            </w:r>
            <w:r>
              <w:rPr>
                <w:rFonts w:ascii="微软雅黑" w:eastAsia="微软雅黑" w:hAnsi="微软雅黑" w:cs="微软雅黑"/>
                <w:color w:val="000000"/>
                <w:szCs w:val="21"/>
                <w:shd w:val="clear" w:color="auto" w:fill="FFFFFF"/>
              </w:rPr>
              <w:t>工作温度：</w:t>
            </w:r>
            <w:r>
              <w:rPr>
                <w:rFonts w:ascii="微软雅黑" w:eastAsia="微软雅黑" w:hAnsi="微软雅黑" w:cs="微软雅黑"/>
                <w:color w:val="000000"/>
                <w:szCs w:val="21"/>
                <w:shd w:val="clear" w:color="auto" w:fill="FFFFFF"/>
              </w:rPr>
              <w:t xml:space="preserve">-20℃~+50℃ </w:t>
            </w:r>
            <w:r>
              <w:rPr>
                <w:rFonts w:ascii="微软雅黑" w:eastAsia="微软雅黑" w:hAnsi="微软雅黑" w:cs="微软雅黑"/>
                <w:color w:val="000000"/>
                <w:szCs w:val="21"/>
                <w:shd w:val="clear" w:color="auto" w:fill="FFFFFF"/>
              </w:rPr>
              <w:t>工作湿度：</w:t>
            </w:r>
            <w:r>
              <w:rPr>
                <w:rFonts w:ascii="微软雅黑" w:eastAsia="微软雅黑" w:hAnsi="微软雅黑" w:cs="微软雅黑"/>
                <w:color w:val="000000"/>
                <w:szCs w:val="21"/>
                <w:shd w:val="clear" w:color="auto" w:fill="FFFFFF"/>
              </w:rPr>
              <w:t xml:space="preserve">95% </w:t>
            </w:r>
            <w:r>
              <w:rPr>
                <w:rFonts w:ascii="微软雅黑" w:eastAsia="微软雅黑" w:hAnsi="微软雅黑" w:cs="微软雅黑"/>
                <w:color w:val="000000"/>
                <w:szCs w:val="21"/>
                <w:shd w:val="clear" w:color="auto" w:fill="FFFFFF"/>
              </w:rPr>
              <w:t>（不凝结）</w:t>
            </w:r>
            <w:r>
              <w:rPr>
                <w:rFonts w:ascii="微软雅黑" w:eastAsia="微软雅黑" w:hAnsi="微软雅黑" w:cs="微软雅黑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szCs w:val="21"/>
                <w:shd w:val="clear" w:color="auto" w:fill="FFFFFF"/>
              </w:rPr>
              <w:t>电机功率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  <w:t>，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EF04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EF04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:rsidR="00774900">
        <w:trPr>
          <w:trHeight w:val="412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EF04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EF04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栅栏杆（北门）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EF04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建议使用黄黑颜色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EF04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EF04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:rsidR="00774900">
        <w:trPr>
          <w:trHeight w:val="412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EF04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（三）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4900" w:rsidRDefault="00EF04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技术服务费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4900" w:rsidRDefault="0077490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4900" w:rsidRDefault="0077490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4900" w:rsidRDefault="0077490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774900">
        <w:trPr>
          <w:trHeight w:val="412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900" w:rsidRDefault="00EF046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4900" w:rsidRDefault="00EF04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技术服务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4900" w:rsidRDefault="00EF04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、提供设备安装调试服务；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、项目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年免费质保服务承诺。</w:t>
            </w:r>
          </w:p>
          <w:p w:rsidR="00774900" w:rsidRDefault="00EF0461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、出现问题需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小时到场</w:t>
            </w:r>
            <w:bookmarkStart w:id="0" w:name="_GoBack"/>
            <w:bookmarkEnd w:id="0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4900" w:rsidRDefault="00EF0461">
            <w:pPr>
              <w:widowControl/>
              <w:ind w:firstLineChars="200" w:firstLine="400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4900" w:rsidRDefault="00EF0461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项</w:t>
            </w:r>
          </w:p>
        </w:tc>
      </w:tr>
    </w:tbl>
    <w:p w:rsidR="00774900" w:rsidRDefault="00774900"/>
    <w:sectPr w:rsidR="00774900" w:rsidSect="00774900">
      <w:footerReference w:type="default" r:id="rId8"/>
      <w:pgSz w:w="11906" w:h="16838"/>
      <w:pgMar w:top="1440" w:right="1800" w:bottom="1440" w:left="1800" w:header="851" w:footer="992" w:gutter="0"/>
      <w:pgBorders w:offsetFrom="page">
        <w:top w:val="single" w:sz="4" w:space="24" w:color="5B9BD5"/>
        <w:left w:val="single" w:sz="4" w:space="24" w:color="5B9BD5"/>
        <w:bottom w:val="single" w:sz="4" w:space="24" w:color="5B9BD5"/>
        <w:right w:val="single" w:sz="4" w:space="24" w:color="5B9BD5"/>
      </w:pgBorders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461" w:rsidRDefault="00EF0461" w:rsidP="00774900">
      <w:r>
        <w:separator/>
      </w:r>
    </w:p>
  </w:endnote>
  <w:endnote w:type="continuationSeparator" w:id="0">
    <w:p w:rsidR="00EF0461" w:rsidRDefault="00EF0461" w:rsidP="00774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900" w:rsidRDefault="00EF0461">
    <w:pPr>
      <w:pStyle w:val="a5"/>
      <w:pBdr>
        <w:top w:val="single" w:sz="4" w:space="1" w:color="auto"/>
      </w:pBdr>
      <w:spacing w:line="276" w:lineRule="auto"/>
      <w:ind w:firstLine="480"/>
      <w:jc w:val="center"/>
      <w:rPr>
        <w:sz w:val="24"/>
        <w:szCs w:val="24"/>
      </w:rPr>
    </w:pPr>
    <w:r>
      <w:rPr>
        <w:rFonts w:hint="eastAsia"/>
        <w:sz w:val="24"/>
        <w:szCs w:val="24"/>
      </w:rPr>
      <w:t>第</w:t>
    </w:r>
    <w:r>
      <w:rPr>
        <w:rFonts w:hint="eastAsia"/>
        <w:sz w:val="24"/>
        <w:szCs w:val="24"/>
      </w:rPr>
      <w:t xml:space="preserve"> </w:t>
    </w:r>
    <w:r w:rsidR="00774900">
      <w:rPr>
        <w:rFonts w:hint="eastAsia"/>
        <w:sz w:val="24"/>
        <w:szCs w:val="24"/>
      </w:rPr>
      <w:fldChar w:fldCharType="begin"/>
    </w:r>
    <w:r>
      <w:rPr>
        <w:rFonts w:hint="eastAsia"/>
        <w:sz w:val="24"/>
        <w:szCs w:val="24"/>
      </w:rPr>
      <w:instrText xml:space="preserve"> PAGE  \* MERGEFORMAT </w:instrText>
    </w:r>
    <w:r w:rsidR="00774900">
      <w:rPr>
        <w:rFonts w:hint="eastAsia"/>
        <w:sz w:val="24"/>
        <w:szCs w:val="24"/>
      </w:rPr>
      <w:fldChar w:fldCharType="separate"/>
    </w:r>
    <w:r w:rsidR="00703A81">
      <w:rPr>
        <w:noProof/>
        <w:sz w:val="24"/>
        <w:szCs w:val="24"/>
      </w:rPr>
      <w:t>1</w:t>
    </w:r>
    <w:r w:rsidR="00774900">
      <w:rPr>
        <w:rFonts w:hint="eastAsia"/>
        <w:sz w:val="24"/>
        <w:szCs w:val="24"/>
      </w:rPr>
      <w:fldChar w:fldCharType="end"/>
    </w:r>
    <w:r>
      <w:rPr>
        <w:rFonts w:hint="eastAsia"/>
        <w:sz w:val="24"/>
        <w:szCs w:val="24"/>
      </w:rPr>
      <w:t xml:space="preserve"> </w:t>
    </w:r>
    <w:r>
      <w:rPr>
        <w:rFonts w:hint="eastAsia"/>
        <w:sz w:val="24"/>
        <w:szCs w:val="24"/>
      </w:rPr>
      <w:t>页</w:t>
    </w:r>
    <w:r>
      <w:rPr>
        <w:rFonts w:hint="eastAsia"/>
        <w:sz w:val="24"/>
        <w:szCs w:val="24"/>
      </w:rPr>
      <w:t xml:space="preserve"> </w:t>
    </w:r>
    <w:r>
      <w:rPr>
        <w:rFonts w:hint="eastAsia"/>
        <w:sz w:val="24"/>
        <w:szCs w:val="24"/>
      </w:rPr>
      <w:t>共</w:t>
    </w:r>
    <w:r>
      <w:rPr>
        <w:rFonts w:hint="eastAsia"/>
        <w:sz w:val="24"/>
        <w:szCs w:val="24"/>
      </w:rPr>
      <w:t xml:space="preserve"> </w:t>
    </w:r>
    <w:fldSimple w:instr=" NUMPAGES  \* MERGEFORMAT ">
      <w:r w:rsidR="00703A81">
        <w:rPr>
          <w:noProof/>
          <w:sz w:val="24"/>
          <w:szCs w:val="24"/>
        </w:rPr>
        <w:t>2</w:t>
      </w:r>
    </w:fldSimple>
    <w:r>
      <w:rPr>
        <w:rFonts w:hint="eastAsia"/>
        <w:sz w:val="24"/>
        <w:szCs w:val="24"/>
      </w:rPr>
      <w:t xml:space="preserve"> </w:t>
    </w:r>
    <w:r>
      <w:rPr>
        <w:rFonts w:hint="eastAsia"/>
        <w:sz w:val="24"/>
        <w:szCs w:val="24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461" w:rsidRDefault="00EF0461" w:rsidP="00774900">
      <w:r>
        <w:separator/>
      </w:r>
    </w:p>
  </w:footnote>
  <w:footnote w:type="continuationSeparator" w:id="0">
    <w:p w:rsidR="00EF0461" w:rsidRDefault="00EF0461" w:rsidP="007749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CDC70"/>
    <w:multiLevelType w:val="singleLevel"/>
    <w:tmpl w:val="09ACDC7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D51AD"/>
    <w:rsid w:val="00115C7C"/>
    <w:rsid w:val="003D51AD"/>
    <w:rsid w:val="00425DBC"/>
    <w:rsid w:val="00436DE8"/>
    <w:rsid w:val="00703A81"/>
    <w:rsid w:val="00721609"/>
    <w:rsid w:val="00774900"/>
    <w:rsid w:val="008744CB"/>
    <w:rsid w:val="00972F4A"/>
    <w:rsid w:val="00EE36BF"/>
    <w:rsid w:val="00EF0461"/>
    <w:rsid w:val="2EC74E14"/>
    <w:rsid w:val="32785AA9"/>
    <w:rsid w:val="568022E0"/>
    <w:rsid w:val="61CC6DB3"/>
    <w:rsid w:val="73615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0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774900"/>
    <w:pPr>
      <w:jc w:val="left"/>
    </w:pPr>
    <w:rPr>
      <w:rFonts w:ascii="Calibri" w:eastAsia="宋体" w:hAnsi="Calibri" w:cs="Times New Roman"/>
    </w:rPr>
  </w:style>
  <w:style w:type="paragraph" w:styleId="a4">
    <w:name w:val="Balloon Text"/>
    <w:basedOn w:val="a"/>
    <w:link w:val="Char0"/>
    <w:uiPriority w:val="99"/>
    <w:semiHidden/>
    <w:unhideWhenUsed/>
    <w:qFormat/>
    <w:rsid w:val="0077490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749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774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annotation reference"/>
    <w:uiPriority w:val="99"/>
    <w:semiHidden/>
    <w:unhideWhenUsed/>
    <w:qFormat/>
    <w:rsid w:val="00774900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77490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74900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774900"/>
    <w:rPr>
      <w:rFonts w:ascii="Calibri" w:eastAsia="宋体" w:hAnsi="Calibri" w:cs="Times New Roman"/>
    </w:rPr>
  </w:style>
  <w:style w:type="character" w:customStyle="1" w:styleId="Char0">
    <w:name w:val="批注框文本 Char"/>
    <w:basedOn w:val="a0"/>
    <w:link w:val="a4"/>
    <w:uiPriority w:val="99"/>
    <w:semiHidden/>
    <w:rsid w:val="00774900"/>
    <w:rPr>
      <w:sz w:val="18"/>
      <w:szCs w:val="18"/>
    </w:rPr>
  </w:style>
  <w:style w:type="paragraph" w:styleId="a8">
    <w:name w:val="List Paragraph"/>
    <w:basedOn w:val="a"/>
    <w:uiPriority w:val="34"/>
    <w:qFormat/>
    <w:rsid w:val="0077490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</dc:creator>
  <cp:lastModifiedBy>Administrator</cp:lastModifiedBy>
  <cp:revision>5</cp:revision>
  <dcterms:created xsi:type="dcterms:W3CDTF">2018-11-07T08:49:00Z</dcterms:created>
  <dcterms:modified xsi:type="dcterms:W3CDTF">2018-12-07T01:32:00Z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