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宋体" w:hAnsi="宋体" w:cs="黑体"/>
          <w:b/>
          <w:color w:val="000000"/>
          <w:sz w:val="28"/>
          <w:szCs w:val="28"/>
        </w:rPr>
        <w:t>附件：</w:t>
      </w:r>
      <w:r>
        <w:rPr>
          <w:rFonts w:hint="eastAsia" w:ascii="宋体" w:hAnsi="宋体" w:cs="黑体"/>
          <w:b/>
          <w:color w:val="000000"/>
          <w:sz w:val="28"/>
          <w:szCs w:val="28"/>
          <w:lang w:eastAsia="zh-CN"/>
        </w:rPr>
        <w:t>桌椅定制安装</w:t>
      </w:r>
      <w:bookmarkStart w:id="0" w:name="_GoBack"/>
      <w:bookmarkEnd w:id="0"/>
      <w:r>
        <w:rPr>
          <w:rFonts w:hint="eastAsia" w:ascii="宋体" w:hAnsi="宋体" w:cs="黑体"/>
          <w:b/>
          <w:color w:val="000000"/>
          <w:sz w:val="28"/>
          <w:szCs w:val="28"/>
        </w:rPr>
        <w:t>明细：</w:t>
      </w:r>
    </w:p>
    <w:tbl>
      <w:tblPr>
        <w:tblStyle w:val="4"/>
        <w:tblW w:w="8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2"/>
        <w:gridCol w:w="767"/>
        <w:gridCol w:w="768"/>
        <w:gridCol w:w="947"/>
        <w:gridCol w:w="947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物品名称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单位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数量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单价（元）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合价（元）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Arial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电脑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 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搬迁至53栋505-506教室并安装调试完成。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桌椅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与现有桌椅尽可能贴合完整，保证整体美观。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交换机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与现有交换机搭配使用，保证教学不受影响。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综合布线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项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保障搬过来机器能正常运行，有线网络通畅。大概需要六类网线6</w:t>
            </w:r>
            <w:r>
              <w:rPr>
                <w:rFonts w:ascii="Arial" w:hAnsi="Arial" w:cs="Arial"/>
                <w:color w:val="000000"/>
                <w:szCs w:val="21"/>
              </w:rPr>
              <w:t>00</w:t>
            </w:r>
            <w:r>
              <w:rPr>
                <w:rFonts w:hint="eastAsia" w:ascii="Arial" w:hAnsi="Arial" w:cs="Arial"/>
                <w:color w:val="000000"/>
                <w:szCs w:val="21"/>
              </w:rPr>
              <w:t>米、电线3</w:t>
            </w:r>
            <w:r>
              <w:rPr>
                <w:rFonts w:ascii="Arial" w:hAnsi="Arial" w:cs="Arial"/>
                <w:color w:val="000000"/>
                <w:szCs w:val="21"/>
              </w:rPr>
              <w:t>00</w:t>
            </w:r>
            <w:r>
              <w:rPr>
                <w:rFonts w:hint="eastAsia" w:ascii="Arial" w:hAnsi="Arial" w:cs="Arial"/>
                <w:color w:val="000000"/>
                <w:szCs w:val="21"/>
              </w:rPr>
              <w:t>米。静电地板需要打孔，网线两端水晶头打好，所有电线保证金属无裸露，明盒及面板无松动，确保用电安全。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(具体结合现场情况）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DBkNjZmZTkyNmUyZThmOWNlNDc1OWU0ZDI0MWMifQ=="/>
  </w:docVars>
  <w:rsids>
    <w:rsidRoot w:val="057840F8"/>
    <w:rsid w:val="001731C1"/>
    <w:rsid w:val="00314CFA"/>
    <w:rsid w:val="003751B5"/>
    <w:rsid w:val="003A05D3"/>
    <w:rsid w:val="004B1F85"/>
    <w:rsid w:val="00510C41"/>
    <w:rsid w:val="005708D4"/>
    <w:rsid w:val="0067361C"/>
    <w:rsid w:val="00715321"/>
    <w:rsid w:val="007155E4"/>
    <w:rsid w:val="0073526D"/>
    <w:rsid w:val="00761C59"/>
    <w:rsid w:val="00983C7C"/>
    <w:rsid w:val="00D330D2"/>
    <w:rsid w:val="00E90A7D"/>
    <w:rsid w:val="00F627E7"/>
    <w:rsid w:val="057840F8"/>
    <w:rsid w:val="151D2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207</Characters>
  <Lines>1</Lines>
  <Paragraphs>1</Paragraphs>
  <TotalTime>6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2023-05-09T00:55:00Z</dcterms:created>
  <dc:creator>杨睿</dc:creator>
  <cp:lastModifiedBy>Administrator</cp:lastModifiedBy>
  <dcterms:modified xsi:type="dcterms:W3CDTF">2023-05-09T07:38:45Z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567B20C3D03147ECA654A385F54D5A02</vt:lpwstr>
  </property>
</Properties>
</file>