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7F73" w14:textId="2676F2A6" w:rsidR="00ED09E1" w:rsidRPr="00ED09E1" w:rsidRDefault="00ED09E1" w:rsidP="00C743C2">
      <w:pPr>
        <w:ind w:firstLineChars="100" w:firstLine="440"/>
        <w:rPr>
          <w:b/>
          <w:bCs/>
          <w:sz w:val="44"/>
          <w:szCs w:val="44"/>
        </w:rPr>
      </w:pPr>
      <w:r w:rsidRPr="00ED09E1">
        <w:rPr>
          <w:rFonts w:hint="eastAsia"/>
          <w:b/>
          <w:bCs/>
          <w:sz w:val="44"/>
          <w:szCs w:val="44"/>
        </w:rPr>
        <w:t>合肥学院小学教育专业认证数据采集与</w:t>
      </w:r>
    </w:p>
    <w:p w14:paraId="48052A5B" w14:textId="08EAE09F" w:rsidR="00ED09E1" w:rsidRPr="005701C8" w:rsidRDefault="00ED09E1" w:rsidP="005701C8">
      <w:pPr>
        <w:ind w:firstLineChars="400" w:firstLine="1760"/>
        <w:rPr>
          <w:rFonts w:hint="eastAsia"/>
          <w:b/>
          <w:bCs/>
          <w:sz w:val="44"/>
          <w:szCs w:val="44"/>
        </w:rPr>
      </w:pPr>
      <w:r w:rsidRPr="00ED09E1">
        <w:rPr>
          <w:rFonts w:hint="eastAsia"/>
          <w:b/>
          <w:bCs/>
          <w:sz w:val="44"/>
          <w:szCs w:val="44"/>
        </w:rPr>
        <w:t>分析服务项目</w:t>
      </w:r>
      <w:r w:rsidR="005701C8">
        <w:rPr>
          <w:rFonts w:hint="eastAsia"/>
          <w:b/>
          <w:bCs/>
          <w:sz w:val="44"/>
          <w:szCs w:val="44"/>
        </w:rPr>
        <w:t>具体内容</w:t>
      </w:r>
    </w:p>
    <w:p w14:paraId="69DBB017" w14:textId="77777777" w:rsidR="005701C8" w:rsidRDefault="005701C8" w:rsidP="005701C8">
      <w:pPr>
        <w:spacing w:line="260" w:lineRule="exact"/>
        <w:ind w:firstLineChars="200" w:firstLine="560"/>
        <w:rPr>
          <w:sz w:val="28"/>
          <w:szCs w:val="28"/>
        </w:rPr>
      </w:pPr>
    </w:p>
    <w:p w14:paraId="70A95038" w14:textId="35B7DE66" w:rsidR="00ED09E1" w:rsidRPr="005701C8" w:rsidRDefault="007C1C06" w:rsidP="005701C8">
      <w:pPr>
        <w:spacing w:line="276" w:lineRule="auto"/>
        <w:ind w:firstLineChars="200" w:firstLine="480"/>
        <w:rPr>
          <w:sz w:val="24"/>
          <w:szCs w:val="24"/>
        </w:rPr>
      </w:pPr>
      <w:r w:rsidRPr="005701C8">
        <w:rPr>
          <w:rFonts w:hint="eastAsia"/>
          <w:sz w:val="24"/>
          <w:szCs w:val="24"/>
        </w:rPr>
        <w:t>为了充分发挥认证“以评促改</w:t>
      </w:r>
      <w:r w:rsidRPr="005701C8">
        <w:rPr>
          <w:sz w:val="24"/>
          <w:szCs w:val="24"/>
        </w:rPr>
        <w:t>”</w:t>
      </w:r>
      <w:r w:rsidRPr="005701C8">
        <w:rPr>
          <w:rFonts w:hint="eastAsia"/>
          <w:sz w:val="24"/>
          <w:szCs w:val="24"/>
        </w:rPr>
        <w:t>的作用，教育学院</w:t>
      </w:r>
      <w:r w:rsidR="005701C8" w:rsidRPr="005701C8">
        <w:rPr>
          <w:rFonts w:hint="eastAsia"/>
          <w:sz w:val="24"/>
          <w:szCs w:val="24"/>
        </w:rPr>
        <w:t>拟</w:t>
      </w:r>
      <w:r w:rsidRPr="005701C8">
        <w:rPr>
          <w:rFonts w:hint="eastAsia"/>
          <w:sz w:val="24"/>
          <w:szCs w:val="24"/>
        </w:rPr>
        <w:t>通过第三方对毕业生、用人单位</w:t>
      </w:r>
      <w:proofErr w:type="gramStart"/>
      <w:r w:rsidRPr="005701C8">
        <w:rPr>
          <w:rFonts w:hint="eastAsia"/>
          <w:sz w:val="24"/>
          <w:szCs w:val="24"/>
        </w:rPr>
        <w:t>等对象</w:t>
      </w:r>
      <w:proofErr w:type="gramEnd"/>
      <w:r w:rsidRPr="005701C8">
        <w:rPr>
          <w:rFonts w:hint="eastAsia"/>
          <w:sz w:val="24"/>
          <w:szCs w:val="24"/>
        </w:rPr>
        <w:t>开展培养目标达成与职业发展跟踪、毕业要求达成与人才培养反馈</w:t>
      </w:r>
      <w:r w:rsidR="00621D6A" w:rsidRPr="005701C8">
        <w:rPr>
          <w:rFonts w:hint="eastAsia"/>
          <w:sz w:val="24"/>
          <w:szCs w:val="24"/>
        </w:rPr>
        <w:t>跟踪、社会评价报告等</w:t>
      </w:r>
      <w:r w:rsidRPr="005701C8">
        <w:rPr>
          <w:rFonts w:hint="eastAsia"/>
          <w:sz w:val="24"/>
          <w:szCs w:val="24"/>
        </w:rPr>
        <w:t>调研，以期保证</w:t>
      </w:r>
      <w:r w:rsidR="00621D6A" w:rsidRPr="005701C8">
        <w:rPr>
          <w:rFonts w:hint="eastAsia"/>
          <w:sz w:val="24"/>
          <w:szCs w:val="24"/>
        </w:rPr>
        <w:t>教育学院</w:t>
      </w:r>
      <w:r w:rsidRPr="005701C8">
        <w:rPr>
          <w:rFonts w:hint="eastAsia"/>
          <w:sz w:val="24"/>
          <w:szCs w:val="24"/>
        </w:rPr>
        <w:t>小学教育专业在有效期内按照认证理念标准要求，全面落实面向产出的人才培养质量评价要求，实现认证工作目标</w:t>
      </w:r>
      <w:r w:rsidR="00621D6A" w:rsidRPr="005701C8">
        <w:rPr>
          <w:rFonts w:hint="eastAsia"/>
          <w:sz w:val="24"/>
          <w:szCs w:val="24"/>
        </w:rPr>
        <w:t>。</w:t>
      </w:r>
    </w:p>
    <w:p w14:paraId="41F364D8" w14:textId="6E0800EE" w:rsidR="004C2591" w:rsidRPr="005701C8" w:rsidRDefault="004C2591" w:rsidP="005701C8">
      <w:pPr>
        <w:widowControl/>
        <w:spacing w:after="72" w:line="276" w:lineRule="auto"/>
        <w:jc w:val="left"/>
        <w:rPr>
          <w:sz w:val="24"/>
          <w:szCs w:val="24"/>
        </w:rPr>
      </w:pPr>
      <w:r w:rsidRPr="005701C8">
        <w:rPr>
          <w:rFonts w:hint="eastAsia"/>
          <w:sz w:val="24"/>
          <w:szCs w:val="24"/>
        </w:rPr>
        <w:t xml:space="preserve"> </w:t>
      </w:r>
      <w:r w:rsidRPr="005701C8">
        <w:rPr>
          <w:sz w:val="24"/>
          <w:szCs w:val="24"/>
        </w:rPr>
        <w:t xml:space="preserve">   </w:t>
      </w:r>
      <w:r w:rsidR="00C743C2" w:rsidRPr="005701C8">
        <w:rPr>
          <w:rFonts w:hint="eastAsia"/>
          <w:sz w:val="24"/>
          <w:szCs w:val="24"/>
        </w:rPr>
        <w:t>服务</w:t>
      </w:r>
      <w:r w:rsidR="005701C8" w:rsidRPr="005701C8">
        <w:rPr>
          <w:rFonts w:hint="eastAsia"/>
          <w:sz w:val="24"/>
          <w:szCs w:val="24"/>
        </w:rPr>
        <w:t>具体</w:t>
      </w:r>
      <w:r w:rsidR="00C743C2" w:rsidRPr="005701C8">
        <w:rPr>
          <w:rFonts w:hint="eastAsia"/>
          <w:sz w:val="24"/>
          <w:szCs w:val="24"/>
        </w:rPr>
        <w:t>内容如下</w:t>
      </w:r>
      <w:r w:rsidRPr="005701C8">
        <w:rPr>
          <w:rFonts w:hint="eastAsia"/>
          <w:sz w:val="24"/>
          <w:szCs w:val="24"/>
        </w:rPr>
        <w:t>：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C743C2" w:rsidRPr="00A874BB" w14:paraId="0E7F6A7D" w14:textId="77777777" w:rsidTr="00B914C4">
        <w:trPr>
          <w:trHeight w:val="494"/>
          <w:tblHeader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624A0E82" w14:textId="77777777" w:rsidR="00C743C2" w:rsidRPr="00A874BB" w:rsidRDefault="00C743C2" w:rsidP="00B914C4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服务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7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B75B4" w14:textId="77777777" w:rsidR="00C743C2" w:rsidRPr="00A874BB" w:rsidRDefault="00C743C2" w:rsidP="00B914C4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调研对象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及服务</w:t>
            </w:r>
            <w:r w:rsidRPr="00A874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C743C2" w:rsidRPr="00A874BB" w14:paraId="6416B6AE" w14:textId="77777777" w:rsidTr="00B914C4">
        <w:trPr>
          <w:trHeight w:val="494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4924E6B2" w14:textId="4BC94F7E" w:rsidR="00C743C2" w:rsidRPr="00A874BB" w:rsidRDefault="00C743C2" w:rsidP="00B914C4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）培养目标与毕业生职业发展评价报告</w:t>
            </w:r>
          </w:p>
        </w:tc>
        <w:tc>
          <w:tcPr>
            <w:tcW w:w="7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317BA" w14:textId="77777777" w:rsidR="00C743C2" w:rsidRPr="00A874BB" w:rsidRDefault="00C743C2" w:rsidP="00B914C4">
            <w:pPr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调研对象：</w:t>
            </w:r>
          </w:p>
          <w:p w14:paraId="1CA204FA" w14:textId="4D41594C" w:rsidR="00C743C2" w:rsidRPr="002E7D89" w:rsidRDefault="00C743C2" w:rsidP="00B914C4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本专业</w:t>
            </w:r>
            <w:r w:rsidR="00B71A98"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应届毕业生、</w:t>
            </w: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毕业</w:t>
            </w:r>
            <w:r w:rsidR="00B71A98"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  <w:r w:rsidR="00B71A98" w:rsidRPr="002E7D89">
              <w:rPr>
                <w:rFonts w:ascii="宋体" w:eastAsia="宋体" w:hAnsi="宋体" w:cs="宋体"/>
                <w:bCs/>
                <w:kern w:val="0"/>
                <w:szCs w:val="21"/>
              </w:rPr>
              <w:t>-</w:t>
            </w: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5年左右的学生</w:t>
            </w:r>
            <w:r w:rsidR="00B71A98"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，用人单位</w:t>
            </w:r>
          </w:p>
          <w:p w14:paraId="0EA5AC76" w14:textId="77777777" w:rsidR="00C743C2" w:rsidRPr="00A874BB" w:rsidRDefault="00C743C2" w:rsidP="00B914C4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技术参数</w:t>
            </w: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:</w:t>
            </w:r>
          </w:p>
          <w:p w14:paraId="04D5E2D8" w14:textId="1A94BAC6" w:rsidR="00C743C2" w:rsidRPr="002E7D89" w:rsidRDefault="00C743C2" w:rsidP="002E7D89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对专业认证标准中“培养目标”部分提供数据举证，对本专业近3年的毕业生展开调研，内容主要包括就业状况、就业质量、职业发展状况等，分析其对各项培养目标的达成的评价，为专业认证标准中“培养目标”部分提供数据举证。</w:t>
            </w:r>
          </w:p>
          <w:p w14:paraId="1C6C1FE2" w14:textId="77777777" w:rsidR="00C743C2" w:rsidRPr="00A874BB" w:rsidRDefault="00C743C2" w:rsidP="00B914C4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技术要求</w:t>
            </w: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:</w:t>
            </w:r>
          </w:p>
          <w:p w14:paraId="7B0FE967" w14:textId="5CDA7EBA" w:rsidR="00C743C2" w:rsidRPr="00A874BB" w:rsidRDefault="00C743C2" w:rsidP="00B914C4">
            <w:pPr>
              <w:pStyle w:val="a7"/>
              <w:widowControl/>
              <w:spacing w:line="276" w:lineRule="auto"/>
              <w:ind w:firstLineChars="0"/>
              <w:jc w:val="left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1.</w:t>
            </w:r>
            <w:r w:rsidRPr="00A874BB">
              <w:rPr>
                <w:rFonts w:ascii="宋体" w:hAnsi="宋体" w:cs="宋体" w:hint="eastAsia"/>
                <w:b/>
                <w:szCs w:val="21"/>
              </w:rPr>
              <w:t>保障答题真实性：</w:t>
            </w: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供应商须在调研完成后能提供此次调研所有原始数据库，专业可通过数据库内容抽查</w:t>
            </w:r>
            <w:r w:rsidR="0023157A" w:rsidRPr="002E7D89">
              <w:rPr>
                <w:rFonts w:ascii="宋体" w:hAnsi="宋体" w:cs="宋体" w:hint="eastAsia"/>
                <w:bCs/>
                <w:kern w:val="0"/>
                <w:szCs w:val="21"/>
              </w:rPr>
              <w:t>毕业生和用人单位</w:t>
            </w: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真实答题情况。</w:t>
            </w:r>
          </w:p>
          <w:p w14:paraId="2C7A1F7D" w14:textId="60835DD1" w:rsidR="00C743C2" w:rsidRPr="00A874BB" w:rsidRDefault="00C743C2" w:rsidP="00B914C4">
            <w:pPr>
              <w:pStyle w:val="a7"/>
              <w:widowControl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2.</w:t>
            </w:r>
            <w:r w:rsidRPr="00A874BB">
              <w:rPr>
                <w:rFonts w:ascii="宋体" w:hAnsi="宋体" w:cs="宋体" w:hint="eastAsia"/>
                <w:b/>
                <w:bCs/>
                <w:szCs w:val="21"/>
              </w:rPr>
              <w:t>交付物：</w:t>
            </w:r>
            <w:r w:rsidR="0023157A" w:rsidRPr="002E7D89">
              <w:rPr>
                <w:rFonts w:ascii="宋体" w:hAnsi="宋体" w:cs="宋体" w:hint="eastAsia"/>
                <w:bCs/>
                <w:kern w:val="0"/>
                <w:szCs w:val="21"/>
              </w:rPr>
              <w:t>培养目标与毕业生职业发展评价报告</w:t>
            </w:r>
            <w:r w:rsidR="00A86A37" w:rsidRPr="002E7D89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  <w:tr w:rsidR="00C743C2" w:rsidRPr="00A874BB" w14:paraId="17C616F2" w14:textId="77777777" w:rsidTr="00B914C4">
        <w:trPr>
          <w:trHeight w:val="494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566B1ADC" w14:textId="68CB1ECA" w:rsidR="00C743C2" w:rsidRPr="00A874BB" w:rsidRDefault="00C743C2" w:rsidP="00B914C4">
            <w:pPr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A874BB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毕业生毕业要求达成情况与人才培养反馈评价报告</w:t>
            </w:r>
          </w:p>
        </w:tc>
        <w:tc>
          <w:tcPr>
            <w:tcW w:w="7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2481B" w14:textId="44A8BBED" w:rsidR="00C743C2" w:rsidRPr="002E7D89" w:rsidRDefault="00C743C2" w:rsidP="00B914C4">
            <w:pPr>
              <w:spacing w:line="276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调研对象：</w:t>
            </w: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本专业</w:t>
            </w:r>
            <w:r w:rsidR="00B71A98"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应届毕业生、</w:t>
            </w: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毕业</w:t>
            </w:r>
            <w:r w:rsidR="0023157A"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  <w:r w:rsidR="0023157A" w:rsidRPr="002E7D89">
              <w:rPr>
                <w:rFonts w:ascii="宋体" w:eastAsia="宋体" w:hAnsi="宋体" w:cs="宋体"/>
                <w:bCs/>
                <w:kern w:val="0"/>
                <w:szCs w:val="21"/>
              </w:rPr>
              <w:t>-</w:t>
            </w: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5年左右的毕业生</w:t>
            </w:r>
          </w:p>
          <w:p w14:paraId="1AC51A03" w14:textId="77777777" w:rsidR="00C743C2" w:rsidRPr="00A874BB" w:rsidRDefault="00C743C2" w:rsidP="00B914C4">
            <w:pPr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技术参数</w:t>
            </w: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:</w:t>
            </w:r>
          </w:p>
          <w:p w14:paraId="1683B5A4" w14:textId="146663BE" w:rsidR="00C743C2" w:rsidRPr="00A874BB" w:rsidRDefault="0023157A" w:rsidP="00B914C4">
            <w:pPr>
              <w:widowControl/>
              <w:spacing w:line="276" w:lineRule="auto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对本专业近3年的毕业生进行跟踪调研，调研分析的内容包括课程教学评价、教育实践评价、师资队伍评价、学生指导服务评价、学校设施与资源评价等人才培养反馈；对本专业毕业5年左右的毕业生展开调研，调研分析的内容主要包括专业发展规划、在职学习、学历提升、获奖荣誉等专业发展状况</w:t>
            </w:r>
            <w:r w:rsidR="00C743C2"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。</w:t>
            </w: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该报告为专业认证标准中“课程与教学、合作与实践、师资队伍、支持条件、学生发展”等部分提供外部数据举证，同时为学校提升人才培养质量提供参考依据。</w:t>
            </w:r>
          </w:p>
          <w:p w14:paraId="55DC122B" w14:textId="77777777" w:rsidR="00C743C2" w:rsidRPr="00A874BB" w:rsidRDefault="00C743C2" w:rsidP="00B914C4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技术要求：</w:t>
            </w:r>
          </w:p>
          <w:p w14:paraId="76B1E14C" w14:textId="77777777" w:rsidR="00C743C2" w:rsidRPr="002E7D89" w:rsidRDefault="00C743C2" w:rsidP="00B914C4">
            <w:pPr>
              <w:pStyle w:val="a7"/>
              <w:widowControl/>
              <w:spacing w:line="276" w:lineRule="auto"/>
              <w:ind w:firstLineChars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1.</w:t>
            </w:r>
            <w:r w:rsidRPr="00A874BB">
              <w:rPr>
                <w:rFonts w:ascii="宋体" w:hAnsi="宋体" w:cs="宋体" w:hint="eastAsia"/>
                <w:b/>
                <w:szCs w:val="21"/>
              </w:rPr>
              <w:t>保障答题真实性：</w:t>
            </w: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供应商在调研完成后应能提供此次调研所有原始数据库，专业可通过数据库内容抽查毕业生真实答题情况。</w:t>
            </w:r>
          </w:p>
          <w:p w14:paraId="728C9F3F" w14:textId="17B6F28A" w:rsidR="00C743C2" w:rsidRPr="00A874BB" w:rsidRDefault="0023157A" w:rsidP="00B914C4">
            <w:pPr>
              <w:pStyle w:val="a7"/>
              <w:widowControl/>
              <w:spacing w:line="276" w:lineRule="auto"/>
              <w:ind w:firstLineChars="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 w:rsidR="00C743C2">
              <w:rPr>
                <w:rFonts w:ascii="宋体" w:hAnsi="宋体" w:cs="宋体" w:hint="eastAsia"/>
                <w:b/>
                <w:bCs/>
                <w:szCs w:val="21"/>
              </w:rPr>
              <w:t>.</w:t>
            </w:r>
            <w:r w:rsidR="00C743C2" w:rsidRPr="00A874BB">
              <w:rPr>
                <w:rFonts w:ascii="宋体" w:hAnsi="宋体" w:cs="宋体" w:hint="eastAsia"/>
                <w:b/>
                <w:bCs/>
                <w:szCs w:val="21"/>
              </w:rPr>
              <w:t>交付物：</w:t>
            </w: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毕业生毕业要求达成情况与人才培养反馈评价报告</w:t>
            </w:r>
            <w:r w:rsidR="00A86A37" w:rsidRPr="002E7D89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  <w:tr w:rsidR="00C743C2" w:rsidRPr="00A874BB" w14:paraId="0E50B0D2" w14:textId="77777777" w:rsidTr="00B914C4">
        <w:trPr>
          <w:trHeight w:val="494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256AFA7D" w14:textId="76841518" w:rsidR="00C743C2" w:rsidRPr="00A874BB" w:rsidRDefault="00C743C2" w:rsidP="00B914C4">
            <w:pPr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kern w:val="0"/>
                <w:szCs w:val="21"/>
              </w:rPr>
              <w:lastRenderedPageBreak/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A874BB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23157A">
              <w:rPr>
                <w:rFonts w:ascii="宋体" w:hAnsi="宋体" w:cs="宋体" w:hint="eastAsia"/>
                <w:kern w:val="0"/>
                <w:szCs w:val="21"/>
              </w:rPr>
              <w:t>社会</w:t>
            </w:r>
            <w:r w:rsidRPr="00A874BB">
              <w:rPr>
                <w:rFonts w:ascii="宋体" w:hAnsi="宋体" w:cs="宋体" w:hint="eastAsia"/>
                <w:kern w:val="0"/>
                <w:szCs w:val="21"/>
              </w:rPr>
              <w:t>评价</w:t>
            </w:r>
            <w:r w:rsidR="0023157A">
              <w:rPr>
                <w:rFonts w:ascii="宋体" w:hAnsi="宋体" w:cs="宋体" w:hint="eastAsia"/>
                <w:kern w:val="0"/>
                <w:szCs w:val="21"/>
              </w:rPr>
              <w:t>报告</w:t>
            </w:r>
          </w:p>
        </w:tc>
        <w:tc>
          <w:tcPr>
            <w:tcW w:w="7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84635" w14:textId="6E95A79B" w:rsidR="00C743C2" w:rsidRPr="002E7D89" w:rsidRDefault="00C743C2" w:rsidP="00B914C4">
            <w:pPr>
              <w:spacing w:line="276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调研对象：</w:t>
            </w:r>
            <w:r w:rsidR="0023157A"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本专业毕业5年左右的毕业生、毕业生的用人单位、同行</w:t>
            </w:r>
            <w:r w:rsidR="00381EFE"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、学生（毕业生的教育对象：小学的学生）</w:t>
            </w:r>
          </w:p>
          <w:p w14:paraId="024A2CF5" w14:textId="77777777" w:rsidR="00C743C2" w:rsidRPr="00A874BB" w:rsidRDefault="00C743C2" w:rsidP="00B914C4">
            <w:pPr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技术参数</w:t>
            </w: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:</w:t>
            </w:r>
          </w:p>
          <w:p w14:paraId="72AB7457" w14:textId="2637E604" w:rsidR="00C743C2" w:rsidRPr="002E7D89" w:rsidRDefault="00381EFE" w:rsidP="00B914C4">
            <w:pPr>
              <w:pStyle w:val="a7"/>
              <w:spacing w:line="276" w:lineRule="auto"/>
              <w:ind w:firstLineChars="0"/>
              <w:rPr>
                <w:rFonts w:ascii="宋体" w:hAnsi="宋体" w:cs="宋体"/>
                <w:bCs/>
                <w:kern w:val="0"/>
                <w:szCs w:val="21"/>
              </w:rPr>
            </w:pP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调研分析的内容主要包括用人单位的人才需求趋势、对专业培养目标的合理性</w:t>
            </w:r>
            <w:proofErr w:type="gramStart"/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及达成</w:t>
            </w:r>
            <w:proofErr w:type="gramEnd"/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情况评价、对毕业生能力素质的评价及同行、学生对毕业生的满意度评价等，为专业认证标准中“培养目标、毕业要求、质量保障”等部分提供外部数据举证。同时，通过社会评价，反映社会对毕业生的认可程度，并反馈于教学改进，促进学校提高办学质量</w:t>
            </w:r>
            <w:r w:rsidR="00C743C2" w:rsidRPr="002E7D89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  <w:p w14:paraId="369B166F" w14:textId="77777777" w:rsidR="00C743C2" w:rsidRPr="00A874BB" w:rsidRDefault="00C743C2" w:rsidP="00B914C4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技术要求</w:t>
            </w: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:</w:t>
            </w:r>
          </w:p>
          <w:p w14:paraId="76B86F38" w14:textId="30ED4C6C" w:rsidR="00C743C2" w:rsidRPr="002E7D89" w:rsidRDefault="00C743C2" w:rsidP="00B914C4">
            <w:pPr>
              <w:pStyle w:val="a7"/>
              <w:widowControl/>
              <w:spacing w:line="276" w:lineRule="auto"/>
              <w:ind w:firstLineChars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1.</w:t>
            </w:r>
            <w:r w:rsidRPr="00A874BB">
              <w:rPr>
                <w:rFonts w:ascii="宋体" w:hAnsi="宋体" w:cs="宋体" w:hint="eastAsia"/>
                <w:b/>
                <w:szCs w:val="21"/>
              </w:rPr>
              <w:t>保障答题真实性：</w:t>
            </w: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供应商须在调研完成后能提供此次调研所有原始数据库，专业可通过数据库内容抽查毕业生</w:t>
            </w:r>
            <w:r w:rsidR="00381EFE" w:rsidRPr="002E7D89">
              <w:rPr>
                <w:rFonts w:ascii="宋体" w:hAnsi="宋体" w:cs="宋体" w:hint="eastAsia"/>
                <w:bCs/>
                <w:kern w:val="0"/>
                <w:szCs w:val="21"/>
              </w:rPr>
              <w:t>、用人单位、同行等</w:t>
            </w: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真实答题情况。</w:t>
            </w:r>
          </w:p>
          <w:p w14:paraId="520B15D0" w14:textId="1AB2980C" w:rsidR="00C743C2" w:rsidRPr="00A874BB" w:rsidRDefault="00381EFE" w:rsidP="00B914C4">
            <w:pPr>
              <w:pStyle w:val="a7"/>
              <w:widowControl/>
              <w:spacing w:line="276" w:lineRule="auto"/>
              <w:ind w:firstLineChars="0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 w:rsidR="00C743C2">
              <w:rPr>
                <w:rFonts w:ascii="宋体" w:hAnsi="宋体" w:cs="宋体" w:hint="eastAsia"/>
                <w:b/>
                <w:bCs/>
                <w:szCs w:val="21"/>
              </w:rPr>
              <w:t>.</w:t>
            </w:r>
            <w:r w:rsidR="00C743C2" w:rsidRPr="00A874BB">
              <w:rPr>
                <w:rFonts w:ascii="宋体" w:hAnsi="宋体" w:cs="宋体" w:hint="eastAsia"/>
                <w:b/>
                <w:bCs/>
                <w:szCs w:val="21"/>
              </w:rPr>
              <w:t>交付物：</w:t>
            </w: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社会评价报告</w:t>
            </w:r>
            <w:r w:rsidR="00C743C2" w:rsidRPr="002E7D89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  <w:tr w:rsidR="00C743C2" w:rsidRPr="00A874BB" w14:paraId="086A192E" w14:textId="77777777" w:rsidTr="00B914C4">
        <w:trPr>
          <w:trHeight w:val="494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489C1D1D" w14:textId="7B70BCA8" w:rsidR="00C743C2" w:rsidRPr="00A874BB" w:rsidRDefault="00C743C2" w:rsidP="00B914C4">
            <w:pPr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A874BB">
              <w:rPr>
                <w:rFonts w:ascii="宋体" w:hAnsi="宋体" w:cs="宋体" w:hint="eastAsia"/>
                <w:kern w:val="0"/>
                <w:szCs w:val="21"/>
              </w:rPr>
              <w:t>）用人单位</w:t>
            </w:r>
            <w:r w:rsidR="003F4B36">
              <w:rPr>
                <w:rFonts w:ascii="宋体" w:hAnsi="宋体" w:cs="宋体" w:hint="eastAsia"/>
                <w:kern w:val="0"/>
                <w:szCs w:val="21"/>
              </w:rPr>
              <w:t>评价报告</w:t>
            </w:r>
          </w:p>
        </w:tc>
        <w:tc>
          <w:tcPr>
            <w:tcW w:w="7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75D46" w14:textId="0B1DBE02" w:rsidR="006C5ACD" w:rsidRPr="002E7D89" w:rsidRDefault="006C5ACD" w:rsidP="006C5ACD">
            <w:pPr>
              <w:spacing w:line="276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调研对象：</w:t>
            </w:r>
            <w:r w:rsidRPr="002E7D8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本专业毕业生的用人单位</w:t>
            </w:r>
          </w:p>
          <w:p w14:paraId="2815BD8D" w14:textId="77777777" w:rsidR="00C743C2" w:rsidRPr="00A874BB" w:rsidRDefault="00C743C2" w:rsidP="00B914C4">
            <w:pPr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技术参数</w:t>
            </w: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:</w:t>
            </w:r>
          </w:p>
          <w:p w14:paraId="04D48A15" w14:textId="5F0BA421" w:rsidR="00C743C2" w:rsidRPr="002E7D89" w:rsidRDefault="00C743C2" w:rsidP="006F3EFA">
            <w:pPr>
              <w:pStyle w:val="a7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对用人单位的聘用满意度、毕业生整体表现评价进行调研，获取本校毕业生</w:t>
            </w:r>
            <w:proofErr w:type="gramStart"/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在职场</w:t>
            </w:r>
            <w:proofErr w:type="gramEnd"/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发展中可能存在的优势和短板。调研用人单位对本校人才培养的建议，对专业培养目标认可度、毕业要求和课程体系认可度，为学校调整人才培养方案，输出符合社会经济发展需要的人才提供参考依据。</w:t>
            </w:r>
          </w:p>
          <w:p w14:paraId="68C1FA5A" w14:textId="77777777" w:rsidR="00C743C2" w:rsidRPr="00A874BB" w:rsidRDefault="00C743C2" w:rsidP="00B914C4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技术要求</w:t>
            </w:r>
            <w:r w:rsidRPr="00A874BB">
              <w:rPr>
                <w:rFonts w:ascii="宋体" w:hAnsi="宋体" w:cs="宋体" w:hint="eastAsia"/>
                <w:b/>
                <w:kern w:val="0"/>
                <w:szCs w:val="21"/>
              </w:rPr>
              <w:t>:</w:t>
            </w:r>
          </w:p>
          <w:p w14:paraId="74AE4DC5" w14:textId="77777777" w:rsidR="00C743C2" w:rsidRPr="002E7D89" w:rsidRDefault="00C743C2" w:rsidP="00B914C4">
            <w:pPr>
              <w:pStyle w:val="a7"/>
              <w:widowControl/>
              <w:spacing w:line="276" w:lineRule="auto"/>
              <w:ind w:firstLineChars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1.</w:t>
            </w:r>
            <w:r w:rsidRPr="00A874BB">
              <w:rPr>
                <w:rFonts w:ascii="宋体" w:hAnsi="宋体" w:cs="宋体" w:hint="eastAsia"/>
                <w:b/>
                <w:szCs w:val="21"/>
              </w:rPr>
              <w:t>保障答题真实性：</w:t>
            </w:r>
            <w:r w:rsidRPr="002E7D89">
              <w:rPr>
                <w:rFonts w:ascii="宋体" w:hAnsi="宋体" w:cs="宋体" w:hint="eastAsia"/>
                <w:bCs/>
                <w:kern w:val="0"/>
                <w:szCs w:val="21"/>
              </w:rPr>
              <w:t>供应商须在调研完成后能提供此次调研所有原始数据库，专业可通过数据库内容抽查用人单位真实答题情况。</w:t>
            </w:r>
          </w:p>
          <w:p w14:paraId="5DEA812A" w14:textId="42D91E41" w:rsidR="00C743C2" w:rsidRPr="00A874BB" w:rsidRDefault="00C743C2" w:rsidP="00B914C4">
            <w:pPr>
              <w:pStyle w:val="a7"/>
              <w:widowControl/>
              <w:spacing w:line="276" w:lineRule="auto"/>
              <w:ind w:firstLineChars="0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2.</w:t>
            </w:r>
            <w:r w:rsidRPr="00A874BB">
              <w:rPr>
                <w:rFonts w:ascii="宋体" w:hAnsi="宋体" w:cs="宋体" w:hint="eastAsia"/>
                <w:b/>
                <w:bCs/>
                <w:szCs w:val="21"/>
              </w:rPr>
              <w:t>交付物：</w:t>
            </w:r>
            <w:r w:rsidR="003F4B36">
              <w:rPr>
                <w:rFonts w:ascii="宋体" w:hAnsi="宋体" w:cs="宋体" w:hint="eastAsia"/>
                <w:szCs w:val="21"/>
              </w:rPr>
              <w:t>用人单位评价报告。</w:t>
            </w:r>
          </w:p>
        </w:tc>
      </w:tr>
    </w:tbl>
    <w:p w14:paraId="46B10403" w14:textId="422507A7" w:rsidR="00621D6A" w:rsidRDefault="00621D6A" w:rsidP="004C2591">
      <w:pPr>
        <w:spacing w:line="276" w:lineRule="auto"/>
        <w:ind w:firstLine="564"/>
        <w:rPr>
          <w:sz w:val="28"/>
          <w:szCs w:val="28"/>
        </w:rPr>
      </w:pPr>
    </w:p>
    <w:p w14:paraId="0BC7AB1C" w14:textId="77777777" w:rsidR="00621D6A" w:rsidRDefault="00621D6A" w:rsidP="004C2591">
      <w:pPr>
        <w:spacing w:line="276" w:lineRule="auto"/>
        <w:ind w:firstLine="564"/>
        <w:rPr>
          <w:sz w:val="28"/>
          <w:szCs w:val="28"/>
        </w:rPr>
      </w:pPr>
    </w:p>
    <w:p w14:paraId="1C406FB1" w14:textId="0E9B3C35" w:rsidR="00621D6A" w:rsidRDefault="00621D6A" w:rsidP="004C2591">
      <w:pPr>
        <w:spacing w:line="276" w:lineRule="auto"/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5701C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教育学院</w:t>
      </w:r>
    </w:p>
    <w:p w14:paraId="57EFD870" w14:textId="6B99DE1D" w:rsidR="00621D6A" w:rsidRDefault="00621D6A" w:rsidP="004C2591">
      <w:pPr>
        <w:spacing w:line="276" w:lineRule="auto"/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2023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月1</w:t>
      </w:r>
      <w:r w:rsidR="005701C8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14:paraId="08128E59" w14:textId="77777777" w:rsidR="00621D6A" w:rsidRPr="007C1C06" w:rsidRDefault="00621D6A" w:rsidP="00E41DA8">
      <w:pPr>
        <w:spacing w:line="360" w:lineRule="auto"/>
        <w:ind w:firstLineChars="200" w:firstLine="560"/>
        <w:rPr>
          <w:sz w:val="28"/>
          <w:szCs w:val="28"/>
        </w:rPr>
      </w:pPr>
    </w:p>
    <w:sectPr w:rsidR="00621D6A" w:rsidRPr="007C1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7269" w14:textId="77777777" w:rsidR="00256FE0" w:rsidRDefault="00256FE0" w:rsidP="00ED09E1">
      <w:r>
        <w:separator/>
      </w:r>
    </w:p>
  </w:endnote>
  <w:endnote w:type="continuationSeparator" w:id="0">
    <w:p w14:paraId="3D84EED6" w14:textId="77777777" w:rsidR="00256FE0" w:rsidRDefault="00256FE0" w:rsidP="00ED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CCBF" w14:textId="77777777" w:rsidR="00256FE0" w:rsidRDefault="00256FE0" w:rsidP="00ED09E1">
      <w:r>
        <w:separator/>
      </w:r>
    </w:p>
  </w:footnote>
  <w:footnote w:type="continuationSeparator" w:id="0">
    <w:p w14:paraId="62FA4EAD" w14:textId="77777777" w:rsidR="00256FE0" w:rsidRDefault="00256FE0" w:rsidP="00ED0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63"/>
    <w:rsid w:val="00136589"/>
    <w:rsid w:val="0023157A"/>
    <w:rsid w:val="00256FE0"/>
    <w:rsid w:val="002E7D89"/>
    <w:rsid w:val="00381EFE"/>
    <w:rsid w:val="003908BC"/>
    <w:rsid w:val="003F4B36"/>
    <w:rsid w:val="004C2591"/>
    <w:rsid w:val="005701C8"/>
    <w:rsid w:val="00621D6A"/>
    <w:rsid w:val="006445BC"/>
    <w:rsid w:val="006C5ACD"/>
    <w:rsid w:val="006F3EFA"/>
    <w:rsid w:val="00750E73"/>
    <w:rsid w:val="007C1C06"/>
    <w:rsid w:val="00871338"/>
    <w:rsid w:val="008D434D"/>
    <w:rsid w:val="009D2B63"/>
    <w:rsid w:val="00A86A37"/>
    <w:rsid w:val="00B122B8"/>
    <w:rsid w:val="00B71A98"/>
    <w:rsid w:val="00C743C2"/>
    <w:rsid w:val="00E41DA8"/>
    <w:rsid w:val="00E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57A2D"/>
  <w15:chartTrackingRefBased/>
  <w15:docId w15:val="{CA8A6CF3-EFFE-42EF-9DA3-0AEC3CA2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9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9E1"/>
    <w:rPr>
      <w:sz w:val="18"/>
      <w:szCs w:val="18"/>
    </w:rPr>
  </w:style>
  <w:style w:type="paragraph" w:styleId="a7">
    <w:name w:val="List Paragraph"/>
    <w:aliases w:val="List,编号,符号列表"/>
    <w:basedOn w:val="a"/>
    <w:link w:val="a8"/>
    <w:uiPriority w:val="34"/>
    <w:qFormat/>
    <w:rsid w:val="00C743C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8">
    <w:name w:val="列表段落 字符"/>
    <w:aliases w:val="List 字符,编号 字符,符号列表 字符"/>
    <w:link w:val="a7"/>
    <w:uiPriority w:val="34"/>
    <w:locked/>
    <w:rsid w:val="00C743C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niuniu cheryl</dc:creator>
  <cp:keywords/>
  <dc:description/>
  <cp:lastModifiedBy>niuniu cheryl</cp:lastModifiedBy>
  <cp:revision>9</cp:revision>
  <dcterms:created xsi:type="dcterms:W3CDTF">2023-10-10T01:07:00Z</dcterms:created>
  <dcterms:modified xsi:type="dcterms:W3CDTF">2023-10-18T12:37:00Z</dcterms:modified>
</cp:coreProperties>
</file>