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0A587" w14:textId="4206E81E" w:rsidR="004F58CF" w:rsidRDefault="00956F74" w:rsidP="00956F74">
      <w:pPr>
        <w:spacing w:before="60" w:line="228" w:lineRule="auto"/>
        <w:jc w:val="center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pacing w:val="15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起重机维护保养</w:t>
      </w:r>
      <w:r w:rsidR="00706B63">
        <w:rPr>
          <w:rFonts w:ascii="宋体" w:eastAsia="宋体" w:hAnsi="宋体" w:cs="宋体" w:hint="eastAsia"/>
          <w:spacing w:val="15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服务需求</w:t>
      </w:r>
    </w:p>
    <w:p w14:paraId="608B01D6" w14:textId="77777777" w:rsidR="004F58CF" w:rsidRDefault="004F58CF">
      <w:pPr>
        <w:spacing w:line="310" w:lineRule="auto"/>
      </w:pPr>
    </w:p>
    <w:p w14:paraId="4FD247C2" w14:textId="77777777" w:rsidR="004F58CF" w:rsidRDefault="00000000">
      <w:pPr>
        <w:spacing w:before="65" w:line="226" w:lineRule="auto"/>
        <w:ind w:left="2764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JB</w:t>
      </w:r>
      <w:r>
        <w:rPr>
          <w:rFonts w:ascii="宋体" w:eastAsia="宋体" w:hAnsi="宋体" w:cs="宋体"/>
          <w:spacing w:val="7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/</w:t>
      </w:r>
      <w:r>
        <w:rPr>
          <w:rFonts w:ascii="宋体" w:eastAsia="宋体" w:hAnsi="宋体" w:cs="宋体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T</w:t>
      </w:r>
      <w:r>
        <w:rPr>
          <w:rFonts w:ascii="宋体" w:eastAsia="宋体" w:hAnsi="宋体" w:cs="宋体"/>
          <w:spacing w:val="6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3695</w:t>
      </w:r>
      <w:r>
        <w:rPr>
          <w:rFonts w:ascii="宋体" w:eastAsia="宋体" w:hAnsi="宋体" w:cs="宋体"/>
          <w:spacing w:val="6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6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电动双梁桥式起重机</w:t>
      </w:r>
      <w:r>
        <w:rPr>
          <w:rFonts w:ascii="宋体" w:eastAsia="宋体" w:hAnsi="宋体" w:cs="宋体"/>
          <w:spacing w:val="6"/>
          <w:sz w:val="20"/>
          <w:szCs w:val="20"/>
        </w:rPr>
        <w:t xml:space="preserve">       </w:t>
      </w:r>
      <w:r>
        <w:rPr>
          <w:rFonts w:ascii="宋体" w:eastAsia="宋体" w:hAnsi="宋体" w:cs="宋体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JB</w:t>
      </w:r>
      <w:r>
        <w:rPr>
          <w:rFonts w:ascii="宋体" w:eastAsia="宋体" w:hAnsi="宋体" w:cs="宋体"/>
          <w:spacing w:val="6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/</w:t>
      </w:r>
      <w:r>
        <w:rPr>
          <w:rFonts w:ascii="宋体" w:eastAsia="宋体" w:hAnsi="宋体" w:cs="宋体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T</w:t>
      </w:r>
      <w:r>
        <w:rPr>
          <w:rFonts w:ascii="宋体" w:eastAsia="宋体" w:hAnsi="宋体" w:cs="宋体"/>
          <w:spacing w:val="6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18453</w:t>
      </w:r>
      <w:r>
        <w:rPr>
          <w:rFonts w:ascii="宋体" w:eastAsia="宋体" w:hAnsi="宋体" w:cs="宋体"/>
          <w:spacing w:val="6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6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电动双梁桥式起重机</w:t>
      </w:r>
    </w:p>
    <w:p w14:paraId="5117AF39" w14:textId="77777777" w:rsidR="004F58CF" w:rsidRDefault="004F58CF"/>
    <w:p w14:paraId="58849C47" w14:textId="77777777" w:rsidR="004F58CF" w:rsidRDefault="004F58CF">
      <w:pPr>
        <w:spacing w:line="156" w:lineRule="exact"/>
      </w:pPr>
    </w:p>
    <w:tbl>
      <w:tblPr>
        <w:tblStyle w:val="TableNormal"/>
        <w:tblW w:w="1023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1206"/>
        <w:gridCol w:w="1000"/>
        <w:gridCol w:w="7184"/>
      </w:tblGrid>
      <w:tr w:rsidR="004F58CF" w14:paraId="379DAC66" w14:textId="77777777">
        <w:trPr>
          <w:trHeight w:val="321"/>
        </w:trPr>
        <w:tc>
          <w:tcPr>
            <w:tcW w:w="844" w:type="dxa"/>
          </w:tcPr>
          <w:p w14:paraId="726C4248" w14:textId="77777777" w:rsidR="004F58CF" w:rsidRDefault="00000000">
            <w:pPr>
              <w:spacing w:before="56" w:line="229" w:lineRule="auto"/>
              <w:ind w:left="21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206" w:type="dxa"/>
          </w:tcPr>
          <w:p w14:paraId="3E37B2FA" w14:textId="77777777" w:rsidR="004F58CF" w:rsidRDefault="00000000">
            <w:pPr>
              <w:spacing w:before="56" w:line="228" w:lineRule="auto"/>
              <w:ind w:left="18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养项目</w:t>
            </w:r>
          </w:p>
        </w:tc>
        <w:tc>
          <w:tcPr>
            <w:tcW w:w="1000" w:type="dxa"/>
          </w:tcPr>
          <w:p w14:paraId="79D9ED2B" w14:textId="77777777" w:rsidR="004F58CF" w:rsidRDefault="00000000">
            <w:pPr>
              <w:spacing w:before="56" w:line="228" w:lineRule="auto"/>
              <w:ind w:left="29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期</w:t>
            </w:r>
          </w:p>
        </w:tc>
        <w:tc>
          <w:tcPr>
            <w:tcW w:w="7184" w:type="dxa"/>
          </w:tcPr>
          <w:p w14:paraId="386C8E59" w14:textId="77777777" w:rsidR="004F58CF" w:rsidRDefault="00000000">
            <w:pPr>
              <w:spacing w:before="56" w:line="228" w:lineRule="auto"/>
              <w:ind w:left="286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养内容与要求</w:t>
            </w:r>
          </w:p>
        </w:tc>
      </w:tr>
      <w:tr w:rsidR="004F58CF" w14:paraId="2DE1DA7A" w14:textId="77777777">
        <w:trPr>
          <w:trHeight w:val="317"/>
        </w:trPr>
        <w:tc>
          <w:tcPr>
            <w:tcW w:w="844" w:type="dxa"/>
            <w:vMerge w:val="restart"/>
            <w:tcBorders>
              <w:bottom w:val="none" w:sz="2" w:space="0" w:color="000000"/>
            </w:tcBorders>
          </w:tcPr>
          <w:p w14:paraId="36EB8425" w14:textId="77777777" w:rsidR="004F58CF" w:rsidRDefault="004F58CF">
            <w:pPr>
              <w:spacing w:line="241" w:lineRule="auto"/>
            </w:pPr>
          </w:p>
          <w:p w14:paraId="04395709" w14:textId="77777777" w:rsidR="004F58CF" w:rsidRDefault="004F58CF">
            <w:pPr>
              <w:spacing w:line="242" w:lineRule="auto"/>
            </w:pPr>
          </w:p>
          <w:p w14:paraId="26CCB4B6" w14:textId="77777777" w:rsidR="004F58CF" w:rsidRDefault="004F58CF">
            <w:pPr>
              <w:spacing w:line="242" w:lineRule="auto"/>
            </w:pPr>
          </w:p>
          <w:p w14:paraId="163D65B0" w14:textId="77777777" w:rsidR="004F58CF" w:rsidRDefault="004F58CF">
            <w:pPr>
              <w:spacing w:line="242" w:lineRule="auto"/>
            </w:pPr>
          </w:p>
          <w:p w14:paraId="4C72D3EC" w14:textId="77777777" w:rsidR="004F58CF" w:rsidRDefault="00000000">
            <w:pPr>
              <w:spacing w:before="66" w:line="193" w:lineRule="auto"/>
              <w:ind w:left="39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06" w:type="dxa"/>
            <w:vMerge w:val="restart"/>
            <w:tcBorders>
              <w:bottom w:val="none" w:sz="2" w:space="0" w:color="000000"/>
            </w:tcBorders>
          </w:tcPr>
          <w:p w14:paraId="6C38ED68" w14:textId="77777777" w:rsidR="004F58CF" w:rsidRDefault="004F58CF">
            <w:pPr>
              <w:spacing w:line="312" w:lineRule="auto"/>
            </w:pPr>
          </w:p>
          <w:p w14:paraId="5EF8A577" w14:textId="77777777" w:rsidR="004F58CF" w:rsidRDefault="004F58CF">
            <w:pPr>
              <w:spacing w:line="312" w:lineRule="auto"/>
            </w:pPr>
          </w:p>
          <w:p w14:paraId="03F0BBA6" w14:textId="77777777" w:rsidR="004F58CF" w:rsidRDefault="004F58CF">
            <w:pPr>
              <w:spacing w:line="312" w:lineRule="auto"/>
            </w:pPr>
          </w:p>
          <w:p w14:paraId="455B749E" w14:textId="77777777" w:rsidR="004F58CF" w:rsidRDefault="00000000">
            <w:pPr>
              <w:spacing w:before="65" w:line="228" w:lineRule="auto"/>
              <w:ind w:left="30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限位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器</w:t>
            </w:r>
          </w:p>
        </w:tc>
        <w:tc>
          <w:tcPr>
            <w:tcW w:w="1000" w:type="dxa"/>
            <w:vMerge w:val="restart"/>
            <w:tcBorders>
              <w:bottom w:val="none" w:sz="2" w:space="0" w:color="000000"/>
            </w:tcBorders>
          </w:tcPr>
          <w:p w14:paraId="6095BCC5" w14:textId="77777777" w:rsidR="004F58CF" w:rsidRDefault="004F58CF">
            <w:pPr>
              <w:spacing w:line="312" w:lineRule="auto"/>
            </w:pPr>
          </w:p>
          <w:p w14:paraId="6B77B691" w14:textId="77777777" w:rsidR="004F58CF" w:rsidRDefault="004F58CF">
            <w:pPr>
              <w:spacing w:line="312" w:lineRule="auto"/>
            </w:pPr>
          </w:p>
          <w:p w14:paraId="6AA3D32E" w14:textId="77777777" w:rsidR="004F58CF" w:rsidRDefault="004F58CF">
            <w:pPr>
              <w:spacing w:line="312" w:lineRule="auto"/>
            </w:pPr>
          </w:p>
          <w:p w14:paraId="29E98B51" w14:textId="229B5B5F" w:rsidR="004F58CF" w:rsidRDefault="00000000">
            <w:pPr>
              <w:spacing w:before="65" w:line="228" w:lineRule="auto"/>
              <w:ind w:left="29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每</w:t>
            </w:r>
            <w:r w:rsidR="00956F74">
              <w:rPr>
                <w:rFonts w:ascii="宋体" w:eastAsia="宋体" w:hAnsi="宋体" w:cs="宋体" w:hint="eastAsia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季度</w:t>
            </w:r>
          </w:p>
        </w:tc>
        <w:tc>
          <w:tcPr>
            <w:tcW w:w="7184" w:type="dxa"/>
          </w:tcPr>
          <w:p w14:paraId="7F9262B6" w14:textId="77777777" w:rsidR="004F58CF" w:rsidRDefault="00000000">
            <w:pPr>
              <w:spacing w:before="52" w:line="264" w:lineRule="exact"/>
              <w:ind w:left="21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eastAsia="宋体" w:hAnsi="宋体" w:cs="宋体"/>
                <w:spacing w:val="8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.检查限位器：动作要灵活可靠</w:t>
            </w:r>
          </w:p>
        </w:tc>
      </w:tr>
      <w:tr w:rsidR="004F58CF" w14:paraId="796C2D74" w14:textId="77777777">
        <w:trPr>
          <w:trHeight w:val="628"/>
        </w:trPr>
        <w:tc>
          <w:tcPr>
            <w:tcW w:w="84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4C87459F" w14:textId="77777777" w:rsidR="004F58CF" w:rsidRDefault="004F58CF"/>
        </w:tc>
        <w:tc>
          <w:tcPr>
            <w:tcW w:w="1206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7C86D3A7" w14:textId="77777777" w:rsidR="004F58CF" w:rsidRDefault="004F58CF"/>
        </w:tc>
        <w:tc>
          <w:tcPr>
            <w:tcW w:w="1000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5B72A746" w14:textId="77777777" w:rsidR="004F58CF" w:rsidRDefault="004F58CF"/>
        </w:tc>
        <w:tc>
          <w:tcPr>
            <w:tcW w:w="7184" w:type="dxa"/>
          </w:tcPr>
          <w:p w14:paraId="58882123" w14:textId="77777777" w:rsidR="004F58CF" w:rsidRDefault="00000000">
            <w:pPr>
              <w:spacing w:before="51" w:line="266" w:lineRule="auto"/>
              <w:ind w:left="3247" w:right="101" w:hanging="311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2.检查、调整：当吊钩上升至上极限位置时，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吊钩外壳到卷筒外壳的距离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应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＞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50</w:t>
            </w:r>
            <w:r>
              <w:rPr>
                <w:rFonts w:ascii="宋体" w:eastAsia="宋体" w:hAnsi="宋体" w:cs="宋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cm</w:t>
            </w:r>
          </w:p>
        </w:tc>
      </w:tr>
      <w:tr w:rsidR="004F58CF" w14:paraId="157DE0D3" w14:textId="77777777">
        <w:trPr>
          <w:trHeight w:val="628"/>
        </w:trPr>
        <w:tc>
          <w:tcPr>
            <w:tcW w:w="84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4618B101" w14:textId="77777777" w:rsidR="004F58CF" w:rsidRDefault="004F58CF"/>
        </w:tc>
        <w:tc>
          <w:tcPr>
            <w:tcW w:w="1206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3C4B4290" w14:textId="77777777" w:rsidR="004F58CF" w:rsidRDefault="004F58CF"/>
        </w:tc>
        <w:tc>
          <w:tcPr>
            <w:tcW w:w="1000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2E4567EE" w14:textId="77777777" w:rsidR="004F58CF" w:rsidRDefault="004F58CF"/>
        </w:tc>
        <w:tc>
          <w:tcPr>
            <w:tcW w:w="7184" w:type="dxa"/>
          </w:tcPr>
          <w:p w14:paraId="37B0D23B" w14:textId="77777777" w:rsidR="004F58CF" w:rsidRDefault="00000000">
            <w:pPr>
              <w:spacing w:before="51" w:line="258" w:lineRule="auto"/>
              <w:ind w:left="2965" w:right="101" w:hanging="283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3.检查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调整：当吊钩降至下极限位置时，应保证圈筒上的钢丝绳有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圈以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上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的安全圈数</w:t>
            </w:r>
          </w:p>
        </w:tc>
      </w:tr>
      <w:tr w:rsidR="004F58CF" w14:paraId="0216C936" w14:textId="77777777">
        <w:trPr>
          <w:trHeight w:val="317"/>
        </w:trPr>
        <w:tc>
          <w:tcPr>
            <w:tcW w:w="84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1926CBC2" w14:textId="77777777" w:rsidR="004F58CF" w:rsidRDefault="004F58CF"/>
        </w:tc>
        <w:tc>
          <w:tcPr>
            <w:tcW w:w="1206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0063816F" w14:textId="77777777" w:rsidR="004F58CF" w:rsidRDefault="004F58CF"/>
        </w:tc>
        <w:tc>
          <w:tcPr>
            <w:tcW w:w="1000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04693C65" w14:textId="77777777" w:rsidR="004F58CF" w:rsidRDefault="004F58CF"/>
        </w:tc>
        <w:tc>
          <w:tcPr>
            <w:tcW w:w="7184" w:type="dxa"/>
          </w:tcPr>
          <w:p w14:paraId="543EA397" w14:textId="77777777" w:rsidR="004F58CF" w:rsidRDefault="00000000">
            <w:pPr>
              <w:spacing w:before="54" w:line="242" w:lineRule="auto"/>
              <w:ind w:left="128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4.检查工字钢两端的缓冲器或挡板是否可靠、牢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固</w:t>
            </w:r>
          </w:p>
        </w:tc>
      </w:tr>
      <w:tr w:rsidR="004F58CF" w14:paraId="510B6D9A" w14:textId="77777777">
        <w:trPr>
          <w:trHeight w:val="317"/>
        </w:trPr>
        <w:tc>
          <w:tcPr>
            <w:tcW w:w="844" w:type="dxa"/>
            <w:vMerge/>
            <w:tcBorders>
              <w:top w:val="none" w:sz="2" w:space="0" w:color="000000"/>
            </w:tcBorders>
          </w:tcPr>
          <w:p w14:paraId="3F31D8C9" w14:textId="77777777" w:rsidR="004F58CF" w:rsidRDefault="004F58CF"/>
        </w:tc>
        <w:tc>
          <w:tcPr>
            <w:tcW w:w="1206" w:type="dxa"/>
            <w:vMerge/>
            <w:tcBorders>
              <w:top w:val="none" w:sz="2" w:space="0" w:color="000000"/>
            </w:tcBorders>
          </w:tcPr>
          <w:p w14:paraId="76566B63" w14:textId="77777777" w:rsidR="004F58CF" w:rsidRDefault="004F58CF"/>
        </w:tc>
        <w:tc>
          <w:tcPr>
            <w:tcW w:w="1000" w:type="dxa"/>
            <w:vMerge/>
            <w:tcBorders>
              <w:top w:val="none" w:sz="2" w:space="0" w:color="000000"/>
            </w:tcBorders>
          </w:tcPr>
          <w:p w14:paraId="6C62BA09" w14:textId="77777777" w:rsidR="004F58CF" w:rsidRDefault="004F58CF"/>
        </w:tc>
        <w:tc>
          <w:tcPr>
            <w:tcW w:w="7184" w:type="dxa"/>
          </w:tcPr>
          <w:p w14:paraId="2287DBE4" w14:textId="77777777" w:rsidR="004F58CF" w:rsidRDefault="00000000">
            <w:pPr>
              <w:spacing w:before="54" w:line="242" w:lineRule="auto"/>
              <w:ind w:left="181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.大车运行机构行程限位器可靠、有效</w:t>
            </w:r>
          </w:p>
        </w:tc>
      </w:tr>
      <w:tr w:rsidR="004F58CF" w14:paraId="38318DDB" w14:textId="77777777">
        <w:trPr>
          <w:trHeight w:val="317"/>
        </w:trPr>
        <w:tc>
          <w:tcPr>
            <w:tcW w:w="844" w:type="dxa"/>
            <w:vMerge w:val="restart"/>
            <w:tcBorders>
              <w:bottom w:val="none" w:sz="2" w:space="0" w:color="000000"/>
            </w:tcBorders>
          </w:tcPr>
          <w:p w14:paraId="3E789A7E" w14:textId="77777777" w:rsidR="004F58CF" w:rsidRDefault="004F58CF">
            <w:pPr>
              <w:spacing w:line="330" w:lineRule="auto"/>
            </w:pPr>
          </w:p>
          <w:p w14:paraId="33CB9CAE" w14:textId="77777777" w:rsidR="004F58CF" w:rsidRDefault="004F58CF">
            <w:pPr>
              <w:spacing w:line="331" w:lineRule="auto"/>
            </w:pPr>
          </w:p>
          <w:p w14:paraId="25468EF0" w14:textId="77777777" w:rsidR="004F58CF" w:rsidRDefault="00000000">
            <w:pPr>
              <w:spacing w:before="65" w:line="192" w:lineRule="auto"/>
              <w:ind w:left="37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206" w:type="dxa"/>
            <w:vMerge w:val="restart"/>
            <w:tcBorders>
              <w:bottom w:val="none" w:sz="2" w:space="0" w:color="000000"/>
            </w:tcBorders>
          </w:tcPr>
          <w:p w14:paraId="1EE64ADB" w14:textId="77777777" w:rsidR="004F58CF" w:rsidRDefault="004F58CF">
            <w:pPr>
              <w:spacing w:line="473" w:lineRule="auto"/>
            </w:pPr>
          </w:p>
          <w:p w14:paraId="03D279D8" w14:textId="77777777" w:rsidR="004F58CF" w:rsidRDefault="00000000">
            <w:pPr>
              <w:spacing w:before="65" w:line="301" w:lineRule="auto"/>
              <w:ind w:left="503" w:right="180" w:hanging="29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机及制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</w:t>
            </w:r>
          </w:p>
        </w:tc>
        <w:tc>
          <w:tcPr>
            <w:tcW w:w="1000" w:type="dxa"/>
            <w:vMerge w:val="restart"/>
            <w:tcBorders>
              <w:bottom w:val="none" w:sz="2" w:space="0" w:color="000000"/>
            </w:tcBorders>
          </w:tcPr>
          <w:p w14:paraId="3C99157B" w14:textId="77777777" w:rsidR="004F58CF" w:rsidRDefault="004F58CF">
            <w:pPr>
              <w:spacing w:line="314" w:lineRule="auto"/>
            </w:pPr>
          </w:p>
          <w:p w14:paraId="57D9EA7F" w14:textId="77777777" w:rsidR="004F58CF" w:rsidRDefault="004F58CF">
            <w:pPr>
              <w:spacing w:line="314" w:lineRule="auto"/>
            </w:pPr>
          </w:p>
          <w:p w14:paraId="5E05E9AB" w14:textId="6B8FA8B3" w:rsidR="004F58CF" w:rsidRDefault="00956F74">
            <w:pPr>
              <w:spacing w:before="65" w:line="228" w:lineRule="auto"/>
              <w:ind w:left="29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每</w:t>
            </w:r>
            <w:r>
              <w:rPr>
                <w:rFonts w:ascii="宋体" w:eastAsia="宋体" w:hAnsi="宋体" w:cs="宋体" w:hint="eastAsia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季度</w:t>
            </w:r>
          </w:p>
        </w:tc>
        <w:tc>
          <w:tcPr>
            <w:tcW w:w="7184" w:type="dxa"/>
          </w:tcPr>
          <w:p w14:paraId="23E235AA" w14:textId="77777777" w:rsidR="004F58CF" w:rsidRDefault="00000000">
            <w:pPr>
              <w:spacing w:before="54" w:line="242" w:lineRule="auto"/>
              <w:ind w:left="224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.主升电机吊重时无异常响声</w:t>
            </w:r>
          </w:p>
        </w:tc>
      </w:tr>
      <w:tr w:rsidR="004F58CF" w14:paraId="316D5D12" w14:textId="77777777">
        <w:trPr>
          <w:trHeight w:val="317"/>
        </w:trPr>
        <w:tc>
          <w:tcPr>
            <w:tcW w:w="84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601BCEE4" w14:textId="77777777" w:rsidR="004F58CF" w:rsidRDefault="004F58CF"/>
        </w:tc>
        <w:tc>
          <w:tcPr>
            <w:tcW w:w="1206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25DCF3D8" w14:textId="77777777" w:rsidR="004F58CF" w:rsidRDefault="004F58CF"/>
        </w:tc>
        <w:tc>
          <w:tcPr>
            <w:tcW w:w="1000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28837857" w14:textId="77777777" w:rsidR="004F58CF" w:rsidRDefault="004F58CF"/>
        </w:tc>
        <w:tc>
          <w:tcPr>
            <w:tcW w:w="7184" w:type="dxa"/>
          </w:tcPr>
          <w:p w14:paraId="56AC7766" w14:textId="77777777" w:rsidR="004F58CF" w:rsidRDefault="00000000">
            <w:pPr>
              <w:spacing w:before="54" w:line="233" w:lineRule="auto"/>
              <w:ind w:left="118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查风叶制动轮轴向窜动：正常窜动应在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eastAsia="宋体" w:hAnsi="宋体" w:cs="宋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mm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左右</w:t>
            </w:r>
          </w:p>
        </w:tc>
      </w:tr>
      <w:tr w:rsidR="004F58CF" w14:paraId="4AD12E0A" w14:textId="77777777">
        <w:trPr>
          <w:trHeight w:val="317"/>
        </w:trPr>
        <w:tc>
          <w:tcPr>
            <w:tcW w:w="84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4B984D49" w14:textId="77777777" w:rsidR="004F58CF" w:rsidRDefault="004F58CF"/>
        </w:tc>
        <w:tc>
          <w:tcPr>
            <w:tcW w:w="1206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2CD9C9E1" w14:textId="77777777" w:rsidR="004F58CF" w:rsidRDefault="004F58CF"/>
        </w:tc>
        <w:tc>
          <w:tcPr>
            <w:tcW w:w="1000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3A2286D8" w14:textId="77777777" w:rsidR="004F58CF" w:rsidRDefault="004F58CF"/>
        </w:tc>
        <w:tc>
          <w:tcPr>
            <w:tcW w:w="7184" w:type="dxa"/>
          </w:tcPr>
          <w:p w14:paraId="599BD898" w14:textId="77777777" w:rsidR="004F58CF" w:rsidRDefault="00000000">
            <w:pPr>
              <w:spacing w:before="53" w:line="228" w:lineRule="auto"/>
              <w:ind w:left="2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3.检查、试验、调整：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以额定负荷试验，在制动后负荷下滑距离：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≥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  <w:r>
              <w:rPr>
                <w:rFonts w:ascii="宋体" w:eastAsia="宋体" w:hAnsi="宋体" w:cs="宋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0mm</w:t>
            </w:r>
          </w:p>
        </w:tc>
      </w:tr>
      <w:tr w:rsidR="004F58CF" w14:paraId="366259B2" w14:textId="77777777">
        <w:trPr>
          <w:trHeight w:val="317"/>
        </w:trPr>
        <w:tc>
          <w:tcPr>
            <w:tcW w:w="84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55E001E9" w14:textId="77777777" w:rsidR="004F58CF" w:rsidRDefault="004F58CF"/>
        </w:tc>
        <w:tc>
          <w:tcPr>
            <w:tcW w:w="1206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0DB61E0A" w14:textId="77777777" w:rsidR="004F58CF" w:rsidRDefault="004F58CF"/>
        </w:tc>
        <w:tc>
          <w:tcPr>
            <w:tcW w:w="1000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1EAB29AC" w14:textId="77777777" w:rsidR="004F58CF" w:rsidRDefault="004F58CF"/>
        </w:tc>
        <w:tc>
          <w:tcPr>
            <w:tcW w:w="7184" w:type="dxa"/>
          </w:tcPr>
          <w:p w14:paraId="276A5C44" w14:textId="77777777" w:rsidR="004F58CF" w:rsidRDefault="00000000">
            <w:pPr>
              <w:spacing w:before="53" w:line="264" w:lineRule="exact"/>
              <w:ind w:left="180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8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="宋体" w:eastAsia="宋体" w:hAnsi="宋体" w:cs="宋体"/>
                <w:spacing w:val="13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  <w:r>
              <w:rPr>
                <w:rFonts w:ascii="宋体" w:eastAsia="宋体" w:hAnsi="宋体" w:cs="宋体"/>
                <w:spacing w:val="9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大车电机运行时有无异常响声或气味</w:t>
            </w:r>
          </w:p>
        </w:tc>
      </w:tr>
      <w:tr w:rsidR="004F58CF" w14:paraId="014128B6" w14:textId="77777777">
        <w:trPr>
          <w:trHeight w:val="317"/>
        </w:trPr>
        <w:tc>
          <w:tcPr>
            <w:tcW w:w="844" w:type="dxa"/>
            <w:vMerge/>
            <w:tcBorders>
              <w:top w:val="none" w:sz="2" w:space="0" w:color="000000"/>
            </w:tcBorders>
          </w:tcPr>
          <w:p w14:paraId="7617D5F5" w14:textId="77777777" w:rsidR="004F58CF" w:rsidRDefault="004F58CF"/>
        </w:tc>
        <w:tc>
          <w:tcPr>
            <w:tcW w:w="1206" w:type="dxa"/>
            <w:vMerge/>
            <w:tcBorders>
              <w:top w:val="none" w:sz="2" w:space="0" w:color="000000"/>
            </w:tcBorders>
          </w:tcPr>
          <w:p w14:paraId="0B77FF1C" w14:textId="77777777" w:rsidR="004F58CF" w:rsidRDefault="004F58CF"/>
        </w:tc>
        <w:tc>
          <w:tcPr>
            <w:tcW w:w="1000" w:type="dxa"/>
            <w:vMerge/>
            <w:tcBorders>
              <w:top w:val="none" w:sz="2" w:space="0" w:color="000000"/>
            </w:tcBorders>
          </w:tcPr>
          <w:p w14:paraId="15828641" w14:textId="77777777" w:rsidR="004F58CF" w:rsidRDefault="004F58CF"/>
        </w:tc>
        <w:tc>
          <w:tcPr>
            <w:tcW w:w="7184" w:type="dxa"/>
          </w:tcPr>
          <w:p w14:paraId="4B651E1D" w14:textId="77777777" w:rsidR="004F58CF" w:rsidRDefault="00000000">
            <w:pPr>
              <w:spacing w:before="54" w:line="242" w:lineRule="auto"/>
              <w:ind w:left="23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5.电机安装螺栓是否有松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</w:t>
            </w:r>
          </w:p>
        </w:tc>
      </w:tr>
      <w:tr w:rsidR="004F58CF" w14:paraId="687B2DC8" w14:textId="77777777">
        <w:trPr>
          <w:trHeight w:val="317"/>
        </w:trPr>
        <w:tc>
          <w:tcPr>
            <w:tcW w:w="844" w:type="dxa"/>
            <w:vMerge w:val="restart"/>
            <w:tcBorders>
              <w:bottom w:val="none" w:sz="2" w:space="0" w:color="000000"/>
            </w:tcBorders>
          </w:tcPr>
          <w:p w14:paraId="3BC3905B" w14:textId="77777777" w:rsidR="004F58CF" w:rsidRDefault="004F58CF">
            <w:pPr>
              <w:spacing w:line="243" w:lineRule="auto"/>
            </w:pPr>
          </w:p>
          <w:p w14:paraId="5885BC6A" w14:textId="77777777" w:rsidR="004F58CF" w:rsidRDefault="004F58CF">
            <w:pPr>
              <w:spacing w:line="243" w:lineRule="auto"/>
            </w:pPr>
          </w:p>
          <w:p w14:paraId="1D9A0D25" w14:textId="77777777" w:rsidR="004F58CF" w:rsidRDefault="004F58CF">
            <w:pPr>
              <w:spacing w:line="243" w:lineRule="auto"/>
            </w:pPr>
          </w:p>
          <w:p w14:paraId="39F707BA" w14:textId="77777777" w:rsidR="004F58CF" w:rsidRDefault="004F58CF">
            <w:pPr>
              <w:spacing w:line="243" w:lineRule="auto"/>
            </w:pPr>
          </w:p>
          <w:p w14:paraId="54F048C1" w14:textId="77777777" w:rsidR="004F58CF" w:rsidRDefault="00000000">
            <w:pPr>
              <w:spacing w:before="65" w:line="190" w:lineRule="auto"/>
              <w:ind w:left="37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1206" w:type="dxa"/>
            <w:vMerge w:val="restart"/>
            <w:tcBorders>
              <w:bottom w:val="none" w:sz="2" w:space="0" w:color="000000"/>
            </w:tcBorders>
          </w:tcPr>
          <w:p w14:paraId="2123FA51" w14:textId="77777777" w:rsidR="004F58CF" w:rsidRDefault="004F58CF">
            <w:pPr>
              <w:spacing w:line="312" w:lineRule="auto"/>
            </w:pPr>
          </w:p>
          <w:p w14:paraId="7C46C5F8" w14:textId="77777777" w:rsidR="004F58CF" w:rsidRDefault="004F58CF">
            <w:pPr>
              <w:spacing w:line="313" w:lineRule="auto"/>
            </w:pPr>
          </w:p>
          <w:p w14:paraId="4225C569" w14:textId="77777777" w:rsidR="004F58CF" w:rsidRDefault="004F58CF">
            <w:pPr>
              <w:spacing w:line="313" w:lineRule="auto"/>
            </w:pPr>
          </w:p>
          <w:p w14:paraId="3E1332F9" w14:textId="77777777" w:rsidR="004F58CF" w:rsidRDefault="00000000">
            <w:pPr>
              <w:spacing w:before="65" w:line="231" w:lineRule="auto"/>
              <w:ind w:left="29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钢丝绳</w:t>
            </w:r>
          </w:p>
        </w:tc>
        <w:tc>
          <w:tcPr>
            <w:tcW w:w="1000" w:type="dxa"/>
            <w:vMerge w:val="restart"/>
            <w:tcBorders>
              <w:bottom w:val="none" w:sz="2" w:space="0" w:color="000000"/>
            </w:tcBorders>
          </w:tcPr>
          <w:p w14:paraId="01974E88" w14:textId="77777777" w:rsidR="004F58CF" w:rsidRDefault="004F58CF">
            <w:pPr>
              <w:spacing w:line="312" w:lineRule="auto"/>
            </w:pPr>
          </w:p>
          <w:p w14:paraId="24AC633E" w14:textId="77777777" w:rsidR="004F58CF" w:rsidRDefault="004F58CF">
            <w:pPr>
              <w:spacing w:line="313" w:lineRule="auto"/>
            </w:pPr>
          </w:p>
          <w:p w14:paraId="0467FEF8" w14:textId="77777777" w:rsidR="004F58CF" w:rsidRDefault="004F58CF">
            <w:pPr>
              <w:spacing w:line="313" w:lineRule="auto"/>
            </w:pPr>
          </w:p>
          <w:p w14:paraId="24AD2CFA" w14:textId="38EC63A2" w:rsidR="004F58CF" w:rsidRDefault="00956F74">
            <w:pPr>
              <w:spacing w:before="65" w:line="228" w:lineRule="auto"/>
              <w:ind w:left="29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每</w:t>
            </w:r>
            <w:r>
              <w:rPr>
                <w:rFonts w:ascii="宋体" w:eastAsia="宋体" w:hAnsi="宋体" w:cs="宋体" w:hint="eastAsia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季度</w:t>
            </w:r>
          </w:p>
        </w:tc>
        <w:tc>
          <w:tcPr>
            <w:tcW w:w="7184" w:type="dxa"/>
          </w:tcPr>
          <w:p w14:paraId="22A3297C" w14:textId="77777777" w:rsidR="004F58CF" w:rsidRDefault="00000000">
            <w:pPr>
              <w:spacing w:before="54" w:line="242" w:lineRule="auto"/>
              <w:ind w:left="67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eastAsia="宋体" w:hAnsi="宋体" w:cs="宋体"/>
                <w:spacing w:val="1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检查：钢丝绳在卷筒上应正确缠绕，不得有松脱、乱绕等情况</w:t>
            </w:r>
          </w:p>
        </w:tc>
      </w:tr>
      <w:tr w:rsidR="004F58CF" w14:paraId="3FA74421" w14:textId="77777777">
        <w:trPr>
          <w:trHeight w:val="628"/>
        </w:trPr>
        <w:tc>
          <w:tcPr>
            <w:tcW w:w="84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58984EE6" w14:textId="77777777" w:rsidR="004F58CF" w:rsidRDefault="004F58CF"/>
        </w:tc>
        <w:tc>
          <w:tcPr>
            <w:tcW w:w="1206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6617ABAA" w14:textId="77777777" w:rsidR="004F58CF" w:rsidRDefault="004F58CF"/>
        </w:tc>
        <w:tc>
          <w:tcPr>
            <w:tcW w:w="1000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352177FE" w14:textId="77777777" w:rsidR="004F58CF" w:rsidRDefault="004F58CF"/>
        </w:tc>
        <w:tc>
          <w:tcPr>
            <w:tcW w:w="7184" w:type="dxa"/>
          </w:tcPr>
          <w:p w14:paraId="60051FF1" w14:textId="77777777" w:rsidR="004F58CF" w:rsidRDefault="00000000">
            <w:pPr>
              <w:spacing w:before="54" w:line="258" w:lineRule="auto"/>
              <w:ind w:left="1336" w:right="101" w:hanging="120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</w: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查钢丝绳有无断丝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(有，则记录断丝根数)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注：当一股钢丝绳内折断的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钢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丝绳数达到或超过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根时，该钢丝绳应予更换</w:t>
            </w:r>
          </w:p>
        </w:tc>
      </w:tr>
      <w:tr w:rsidR="004F58CF" w14:paraId="71F46D6B" w14:textId="77777777">
        <w:trPr>
          <w:trHeight w:val="628"/>
        </w:trPr>
        <w:tc>
          <w:tcPr>
            <w:tcW w:w="84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0EED8F31" w14:textId="77777777" w:rsidR="004F58CF" w:rsidRDefault="004F58CF"/>
        </w:tc>
        <w:tc>
          <w:tcPr>
            <w:tcW w:w="1206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4A9AFF2D" w14:textId="77777777" w:rsidR="004F58CF" w:rsidRDefault="004F58CF"/>
        </w:tc>
        <w:tc>
          <w:tcPr>
            <w:tcW w:w="1000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373C39EA" w14:textId="77777777" w:rsidR="004F58CF" w:rsidRDefault="004F58CF"/>
        </w:tc>
        <w:tc>
          <w:tcPr>
            <w:tcW w:w="7184" w:type="dxa"/>
          </w:tcPr>
          <w:p w14:paraId="1C86944F" w14:textId="77777777" w:rsidR="004F58CF" w:rsidRDefault="00000000">
            <w:pPr>
              <w:spacing w:before="54" w:line="259" w:lineRule="auto"/>
              <w:ind w:left="2765" w:right="124" w:hanging="260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.检查钢丝绳表面的磨损、腐蚀量；注：钢丝绳表面磨损、腐蚀量超过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30%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，应更换钢丝绳</w:t>
            </w:r>
          </w:p>
        </w:tc>
      </w:tr>
      <w:tr w:rsidR="004F58CF" w14:paraId="4766B851" w14:textId="77777777">
        <w:trPr>
          <w:trHeight w:val="317"/>
        </w:trPr>
        <w:tc>
          <w:tcPr>
            <w:tcW w:w="84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49169017" w14:textId="77777777" w:rsidR="004F58CF" w:rsidRDefault="004F58CF"/>
        </w:tc>
        <w:tc>
          <w:tcPr>
            <w:tcW w:w="1206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01A2A3B1" w14:textId="77777777" w:rsidR="004F58CF" w:rsidRDefault="004F58CF"/>
        </w:tc>
        <w:tc>
          <w:tcPr>
            <w:tcW w:w="1000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576E6EE7" w14:textId="77777777" w:rsidR="004F58CF" w:rsidRDefault="004F58CF"/>
        </w:tc>
        <w:tc>
          <w:tcPr>
            <w:tcW w:w="7184" w:type="dxa"/>
          </w:tcPr>
          <w:p w14:paraId="42A17733" w14:textId="77777777" w:rsidR="004F58CF" w:rsidRDefault="00000000">
            <w:pPr>
              <w:spacing w:before="55" w:line="241" w:lineRule="auto"/>
              <w:ind w:left="180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="宋体" w:eastAsia="宋体" w:hAnsi="宋体" w:cs="宋体"/>
                <w:spacing w:val="1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检查：钢丝绳有弯曲、变形时应更换</w:t>
            </w:r>
          </w:p>
        </w:tc>
      </w:tr>
      <w:tr w:rsidR="004F58CF" w14:paraId="4DE2F06A" w14:textId="77777777">
        <w:trPr>
          <w:trHeight w:val="317"/>
        </w:trPr>
        <w:tc>
          <w:tcPr>
            <w:tcW w:w="844" w:type="dxa"/>
            <w:vMerge/>
            <w:tcBorders>
              <w:top w:val="none" w:sz="2" w:space="0" w:color="000000"/>
            </w:tcBorders>
          </w:tcPr>
          <w:p w14:paraId="4AB9DEA1" w14:textId="77777777" w:rsidR="004F58CF" w:rsidRDefault="004F58CF"/>
        </w:tc>
        <w:tc>
          <w:tcPr>
            <w:tcW w:w="1206" w:type="dxa"/>
            <w:vMerge/>
            <w:tcBorders>
              <w:top w:val="none" w:sz="2" w:space="0" w:color="000000"/>
            </w:tcBorders>
          </w:tcPr>
          <w:p w14:paraId="579EB335" w14:textId="77777777" w:rsidR="004F58CF" w:rsidRDefault="004F58CF"/>
        </w:tc>
        <w:tc>
          <w:tcPr>
            <w:tcW w:w="1000" w:type="dxa"/>
            <w:vMerge/>
            <w:tcBorders>
              <w:top w:val="none" w:sz="2" w:space="0" w:color="000000"/>
            </w:tcBorders>
          </w:tcPr>
          <w:p w14:paraId="7E4DE798" w14:textId="77777777" w:rsidR="004F58CF" w:rsidRDefault="004F58CF"/>
        </w:tc>
        <w:tc>
          <w:tcPr>
            <w:tcW w:w="7184" w:type="dxa"/>
          </w:tcPr>
          <w:p w14:paraId="0DBAAF47" w14:textId="77777777" w:rsidR="004F58CF" w:rsidRDefault="00000000">
            <w:pPr>
              <w:spacing w:before="54" w:line="242" w:lineRule="auto"/>
              <w:ind w:left="23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5.检查：嵌块安装是否牢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固</w:t>
            </w:r>
          </w:p>
        </w:tc>
      </w:tr>
      <w:tr w:rsidR="004F58CF" w14:paraId="4308E29C" w14:textId="77777777">
        <w:trPr>
          <w:trHeight w:val="317"/>
        </w:trPr>
        <w:tc>
          <w:tcPr>
            <w:tcW w:w="844" w:type="dxa"/>
            <w:vMerge w:val="restart"/>
            <w:tcBorders>
              <w:bottom w:val="none" w:sz="2" w:space="0" w:color="000000"/>
            </w:tcBorders>
          </w:tcPr>
          <w:p w14:paraId="162DE023" w14:textId="77777777" w:rsidR="004F58CF" w:rsidRDefault="004F58CF">
            <w:pPr>
              <w:spacing w:line="274" w:lineRule="auto"/>
            </w:pPr>
          </w:p>
          <w:p w14:paraId="78FC5915" w14:textId="77777777" w:rsidR="004F58CF" w:rsidRDefault="004F58CF">
            <w:pPr>
              <w:spacing w:line="274" w:lineRule="auto"/>
            </w:pPr>
          </w:p>
          <w:p w14:paraId="03F26794" w14:textId="77777777" w:rsidR="004F58CF" w:rsidRDefault="004F58CF">
            <w:pPr>
              <w:spacing w:line="275" w:lineRule="auto"/>
            </w:pPr>
          </w:p>
          <w:p w14:paraId="057C5071" w14:textId="77777777" w:rsidR="004F58CF" w:rsidRDefault="00000000">
            <w:pPr>
              <w:spacing w:before="65" w:line="192" w:lineRule="auto"/>
              <w:ind w:left="37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1206" w:type="dxa"/>
            <w:vMerge w:val="restart"/>
            <w:tcBorders>
              <w:bottom w:val="none" w:sz="2" w:space="0" w:color="000000"/>
            </w:tcBorders>
          </w:tcPr>
          <w:p w14:paraId="0D26B0F5" w14:textId="77777777" w:rsidR="004F58CF" w:rsidRDefault="004F58CF">
            <w:pPr>
              <w:spacing w:line="263" w:lineRule="auto"/>
            </w:pPr>
          </w:p>
          <w:p w14:paraId="205F596F" w14:textId="77777777" w:rsidR="004F58CF" w:rsidRDefault="004F58CF">
            <w:pPr>
              <w:spacing w:line="264" w:lineRule="auto"/>
            </w:pPr>
          </w:p>
          <w:p w14:paraId="04F6B42C" w14:textId="77777777" w:rsidR="004F58CF" w:rsidRDefault="004F58CF">
            <w:pPr>
              <w:spacing w:line="264" w:lineRule="auto"/>
            </w:pPr>
          </w:p>
          <w:p w14:paraId="076A9BFC" w14:textId="77777777" w:rsidR="004F58CF" w:rsidRDefault="00000000">
            <w:pPr>
              <w:spacing w:before="65" w:line="228" w:lineRule="auto"/>
              <w:ind w:left="4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吊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钩</w:t>
            </w:r>
          </w:p>
        </w:tc>
        <w:tc>
          <w:tcPr>
            <w:tcW w:w="1000" w:type="dxa"/>
            <w:vMerge w:val="restart"/>
            <w:tcBorders>
              <w:bottom w:val="none" w:sz="2" w:space="0" w:color="000000"/>
            </w:tcBorders>
          </w:tcPr>
          <w:p w14:paraId="1FEEB52B" w14:textId="77777777" w:rsidR="004F58CF" w:rsidRDefault="004F58CF">
            <w:pPr>
              <w:spacing w:line="263" w:lineRule="auto"/>
            </w:pPr>
          </w:p>
          <w:p w14:paraId="23A8E2F4" w14:textId="77777777" w:rsidR="004F58CF" w:rsidRDefault="004F58CF">
            <w:pPr>
              <w:spacing w:line="263" w:lineRule="auto"/>
            </w:pPr>
          </w:p>
          <w:p w14:paraId="21176430" w14:textId="77777777" w:rsidR="004F58CF" w:rsidRDefault="004F58CF">
            <w:pPr>
              <w:spacing w:line="264" w:lineRule="auto"/>
            </w:pPr>
          </w:p>
          <w:p w14:paraId="196B4C19" w14:textId="0F98CCFB" w:rsidR="004F58CF" w:rsidRDefault="00956F74">
            <w:pPr>
              <w:spacing w:before="66" w:line="228" w:lineRule="auto"/>
              <w:ind w:left="29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每</w:t>
            </w:r>
            <w:r>
              <w:rPr>
                <w:rFonts w:ascii="宋体" w:eastAsia="宋体" w:hAnsi="宋体" w:cs="宋体" w:hint="eastAsia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季度</w:t>
            </w:r>
          </w:p>
        </w:tc>
        <w:tc>
          <w:tcPr>
            <w:tcW w:w="7184" w:type="dxa"/>
          </w:tcPr>
          <w:p w14:paraId="44531993" w14:textId="77777777" w:rsidR="004F58CF" w:rsidRDefault="00000000">
            <w:pPr>
              <w:spacing w:before="57"/>
              <w:ind w:left="308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1.有无裂缝</w:t>
            </w:r>
          </w:p>
        </w:tc>
      </w:tr>
      <w:tr w:rsidR="004F58CF" w14:paraId="04F8FAEB" w14:textId="77777777">
        <w:trPr>
          <w:trHeight w:val="317"/>
        </w:trPr>
        <w:tc>
          <w:tcPr>
            <w:tcW w:w="84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46EA5C14" w14:textId="77777777" w:rsidR="004F58CF" w:rsidRDefault="004F58CF"/>
        </w:tc>
        <w:tc>
          <w:tcPr>
            <w:tcW w:w="1206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27DB4A34" w14:textId="77777777" w:rsidR="004F58CF" w:rsidRDefault="004F58CF"/>
        </w:tc>
        <w:tc>
          <w:tcPr>
            <w:tcW w:w="1000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22BA65B0" w14:textId="77777777" w:rsidR="004F58CF" w:rsidRDefault="004F58CF"/>
        </w:tc>
        <w:tc>
          <w:tcPr>
            <w:tcW w:w="7184" w:type="dxa"/>
          </w:tcPr>
          <w:p w14:paraId="63DBDEA3" w14:textId="77777777" w:rsidR="004F58CF" w:rsidRDefault="00000000">
            <w:pPr>
              <w:spacing w:before="56" w:line="227" w:lineRule="auto"/>
              <w:ind w:left="152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2.危险断面磨损量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(磨损量≥原尺寸的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10%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</w:tr>
      <w:tr w:rsidR="004F58CF" w14:paraId="45500CA8" w14:textId="77777777">
        <w:trPr>
          <w:trHeight w:val="317"/>
        </w:trPr>
        <w:tc>
          <w:tcPr>
            <w:tcW w:w="84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5EBECBD5" w14:textId="77777777" w:rsidR="004F58CF" w:rsidRDefault="004F58CF"/>
        </w:tc>
        <w:tc>
          <w:tcPr>
            <w:tcW w:w="1206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589E88A3" w14:textId="77777777" w:rsidR="004F58CF" w:rsidRDefault="004F58CF"/>
        </w:tc>
        <w:tc>
          <w:tcPr>
            <w:tcW w:w="1000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54ECC262" w14:textId="77777777" w:rsidR="004F58CF" w:rsidRDefault="004F58CF"/>
        </w:tc>
        <w:tc>
          <w:tcPr>
            <w:tcW w:w="7184" w:type="dxa"/>
          </w:tcPr>
          <w:p w14:paraId="19EA1C65" w14:textId="77777777" w:rsidR="004F58CF" w:rsidRDefault="00000000">
            <w:pPr>
              <w:spacing w:before="56" w:line="227" w:lineRule="auto"/>
              <w:ind w:left="142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.开口度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(开口度尺寸增大量≥原尺寸的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15%)</w:t>
            </w:r>
          </w:p>
        </w:tc>
      </w:tr>
      <w:tr w:rsidR="004F58CF" w14:paraId="462C21B7" w14:textId="77777777">
        <w:trPr>
          <w:trHeight w:val="317"/>
        </w:trPr>
        <w:tc>
          <w:tcPr>
            <w:tcW w:w="84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2B026B30" w14:textId="77777777" w:rsidR="004F58CF" w:rsidRDefault="004F58CF"/>
        </w:tc>
        <w:tc>
          <w:tcPr>
            <w:tcW w:w="1206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16D6E855" w14:textId="77777777" w:rsidR="004F58CF" w:rsidRDefault="004F58CF"/>
        </w:tc>
        <w:tc>
          <w:tcPr>
            <w:tcW w:w="1000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4D9BBAD4" w14:textId="77777777" w:rsidR="004F58CF" w:rsidRDefault="004F58CF"/>
        </w:tc>
        <w:tc>
          <w:tcPr>
            <w:tcW w:w="7184" w:type="dxa"/>
          </w:tcPr>
          <w:p w14:paraId="6A5B2876" w14:textId="77777777" w:rsidR="004F58CF" w:rsidRDefault="00000000">
            <w:pPr>
              <w:spacing w:before="55" w:line="241" w:lineRule="auto"/>
              <w:ind w:left="264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4.扭转变形量≥10°</w:t>
            </w:r>
          </w:p>
        </w:tc>
      </w:tr>
      <w:tr w:rsidR="004F58CF" w14:paraId="331FAC56" w14:textId="77777777">
        <w:trPr>
          <w:trHeight w:val="317"/>
        </w:trPr>
        <w:tc>
          <w:tcPr>
            <w:tcW w:w="84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26164412" w14:textId="77777777" w:rsidR="004F58CF" w:rsidRDefault="004F58CF"/>
        </w:tc>
        <w:tc>
          <w:tcPr>
            <w:tcW w:w="1206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3F3E312B" w14:textId="77777777" w:rsidR="004F58CF" w:rsidRDefault="004F58CF"/>
        </w:tc>
        <w:tc>
          <w:tcPr>
            <w:tcW w:w="1000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4FF1152A" w14:textId="77777777" w:rsidR="004F58CF" w:rsidRDefault="004F58CF"/>
        </w:tc>
        <w:tc>
          <w:tcPr>
            <w:tcW w:w="7184" w:type="dxa"/>
          </w:tcPr>
          <w:p w14:paraId="6EC5BE3A" w14:textId="77777777" w:rsidR="004F58CF" w:rsidRDefault="00000000">
            <w:pPr>
              <w:spacing w:before="55" w:line="241" w:lineRule="auto"/>
              <w:ind w:left="170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.危险断面或吊钩颈部不应产生塑性变形</w:t>
            </w:r>
          </w:p>
        </w:tc>
      </w:tr>
      <w:tr w:rsidR="004F58CF" w14:paraId="1032B7D8" w14:textId="77777777">
        <w:trPr>
          <w:trHeight w:val="317"/>
        </w:trPr>
        <w:tc>
          <w:tcPr>
            <w:tcW w:w="844" w:type="dxa"/>
            <w:vMerge/>
            <w:tcBorders>
              <w:top w:val="none" w:sz="2" w:space="0" w:color="000000"/>
            </w:tcBorders>
          </w:tcPr>
          <w:p w14:paraId="61231D0E" w14:textId="77777777" w:rsidR="004F58CF" w:rsidRDefault="004F58CF"/>
        </w:tc>
        <w:tc>
          <w:tcPr>
            <w:tcW w:w="1206" w:type="dxa"/>
            <w:vMerge/>
            <w:tcBorders>
              <w:top w:val="none" w:sz="2" w:space="0" w:color="000000"/>
            </w:tcBorders>
          </w:tcPr>
          <w:p w14:paraId="1B1E9CAC" w14:textId="77777777" w:rsidR="004F58CF" w:rsidRDefault="004F58CF"/>
        </w:tc>
        <w:tc>
          <w:tcPr>
            <w:tcW w:w="1000" w:type="dxa"/>
            <w:vMerge/>
            <w:tcBorders>
              <w:top w:val="none" w:sz="2" w:space="0" w:color="000000"/>
            </w:tcBorders>
          </w:tcPr>
          <w:p w14:paraId="006D2C42" w14:textId="77777777" w:rsidR="004F58CF" w:rsidRDefault="004F58CF"/>
        </w:tc>
        <w:tc>
          <w:tcPr>
            <w:tcW w:w="7184" w:type="dxa"/>
          </w:tcPr>
          <w:p w14:paraId="7747952C" w14:textId="77777777" w:rsidR="004F58CF" w:rsidRDefault="00000000">
            <w:pPr>
              <w:spacing w:before="55" w:line="232" w:lineRule="auto"/>
              <w:ind w:left="18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</w: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：出现上述情况之一时，应更换吊钩</w:t>
            </w:r>
          </w:p>
        </w:tc>
      </w:tr>
      <w:tr w:rsidR="004F58CF" w14:paraId="78B20337" w14:textId="77777777">
        <w:trPr>
          <w:trHeight w:val="317"/>
        </w:trPr>
        <w:tc>
          <w:tcPr>
            <w:tcW w:w="844" w:type="dxa"/>
            <w:vMerge w:val="restart"/>
            <w:tcBorders>
              <w:bottom w:val="none" w:sz="2" w:space="0" w:color="000000"/>
            </w:tcBorders>
          </w:tcPr>
          <w:p w14:paraId="04C3860E" w14:textId="77777777" w:rsidR="004F58CF" w:rsidRDefault="004F58CF">
            <w:pPr>
              <w:spacing w:line="252" w:lineRule="auto"/>
            </w:pPr>
          </w:p>
          <w:p w14:paraId="5BFA7D7C" w14:textId="77777777" w:rsidR="004F58CF" w:rsidRDefault="004F58CF">
            <w:pPr>
              <w:spacing w:line="253" w:lineRule="auto"/>
            </w:pPr>
          </w:p>
          <w:p w14:paraId="33ACD2F1" w14:textId="77777777" w:rsidR="004F58CF" w:rsidRDefault="00000000">
            <w:pPr>
              <w:spacing w:before="66" w:line="189" w:lineRule="auto"/>
              <w:ind w:left="37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1206" w:type="dxa"/>
            <w:vMerge w:val="restart"/>
            <w:tcBorders>
              <w:bottom w:val="none" w:sz="2" w:space="0" w:color="000000"/>
            </w:tcBorders>
          </w:tcPr>
          <w:p w14:paraId="082539AD" w14:textId="77777777" w:rsidR="004F58CF" w:rsidRDefault="004F58CF">
            <w:pPr>
              <w:spacing w:line="471" w:lineRule="auto"/>
            </w:pPr>
          </w:p>
          <w:p w14:paraId="17225853" w14:textId="77777777" w:rsidR="004F58CF" w:rsidRDefault="00000000">
            <w:pPr>
              <w:spacing w:before="65" w:line="229" w:lineRule="auto"/>
              <w:ind w:left="42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气</w:t>
            </w:r>
          </w:p>
        </w:tc>
        <w:tc>
          <w:tcPr>
            <w:tcW w:w="1000" w:type="dxa"/>
            <w:vMerge w:val="restart"/>
            <w:tcBorders>
              <w:bottom w:val="none" w:sz="2" w:space="0" w:color="000000"/>
            </w:tcBorders>
          </w:tcPr>
          <w:p w14:paraId="1BA31DA7" w14:textId="77777777" w:rsidR="004F58CF" w:rsidRDefault="004F58CF">
            <w:pPr>
              <w:spacing w:line="471" w:lineRule="auto"/>
            </w:pPr>
          </w:p>
          <w:p w14:paraId="5BB55DAB" w14:textId="37798EB4" w:rsidR="004F58CF" w:rsidRDefault="00956F74">
            <w:pPr>
              <w:spacing w:before="65" w:line="228" w:lineRule="auto"/>
              <w:ind w:left="29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每</w:t>
            </w:r>
            <w:r>
              <w:rPr>
                <w:rFonts w:ascii="宋体" w:eastAsia="宋体" w:hAnsi="宋体" w:cs="宋体" w:hint="eastAsia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季度</w:t>
            </w:r>
          </w:p>
        </w:tc>
        <w:tc>
          <w:tcPr>
            <w:tcW w:w="7184" w:type="dxa"/>
          </w:tcPr>
          <w:p w14:paraId="57D74655" w14:textId="77777777" w:rsidR="004F58CF" w:rsidRDefault="00000000">
            <w:pPr>
              <w:spacing w:before="57"/>
              <w:ind w:left="203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检查电源线、控制电缆应无磨损</w:t>
            </w:r>
          </w:p>
        </w:tc>
      </w:tr>
      <w:tr w:rsidR="004F58CF" w14:paraId="214CD9A1" w14:textId="77777777">
        <w:trPr>
          <w:trHeight w:val="317"/>
        </w:trPr>
        <w:tc>
          <w:tcPr>
            <w:tcW w:w="84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60325B1A" w14:textId="77777777" w:rsidR="004F58CF" w:rsidRDefault="004F58CF"/>
        </w:tc>
        <w:tc>
          <w:tcPr>
            <w:tcW w:w="1206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06DDD3AF" w14:textId="77777777" w:rsidR="004F58CF" w:rsidRDefault="004F58CF"/>
        </w:tc>
        <w:tc>
          <w:tcPr>
            <w:tcW w:w="1000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070E8EE2" w14:textId="77777777" w:rsidR="004F58CF" w:rsidRDefault="004F58CF"/>
        </w:tc>
        <w:tc>
          <w:tcPr>
            <w:tcW w:w="7184" w:type="dxa"/>
          </w:tcPr>
          <w:p w14:paraId="548C3151" w14:textId="77777777" w:rsidR="004F58CF" w:rsidRDefault="00000000">
            <w:pPr>
              <w:spacing w:before="57"/>
              <w:ind w:left="307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.接地良好</w:t>
            </w:r>
          </w:p>
        </w:tc>
      </w:tr>
      <w:tr w:rsidR="004F58CF" w14:paraId="4E18B9C7" w14:textId="77777777">
        <w:trPr>
          <w:trHeight w:val="317"/>
        </w:trPr>
        <w:tc>
          <w:tcPr>
            <w:tcW w:w="84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1C45A9DE" w14:textId="77777777" w:rsidR="004F58CF" w:rsidRDefault="004F58CF"/>
        </w:tc>
        <w:tc>
          <w:tcPr>
            <w:tcW w:w="1206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37925BDA" w14:textId="77777777" w:rsidR="004F58CF" w:rsidRDefault="004F58CF"/>
        </w:tc>
        <w:tc>
          <w:tcPr>
            <w:tcW w:w="1000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04DA8880" w14:textId="77777777" w:rsidR="004F58CF" w:rsidRDefault="004F58CF"/>
        </w:tc>
        <w:tc>
          <w:tcPr>
            <w:tcW w:w="7184" w:type="dxa"/>
          </w:tcPr>
          <w:p w14:paraId="4EB342DB" w14:textId="77777777" w:rsidR="004F58CF" w:rsidRDefault="00000000">
            <w:pPr>
              <w:spacing w:before="57"/>
              <w:ind w:left="19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.电气触点的联接点无松动、脱落等</w:t>
            </w:r>
          </w:p>
        </w:tc>
      </w:tr>
      <w:tr w:rsidR="004F58CF" w14:paraId="019F12FE" w14:textId="77777777">
        <w:trPr>
          <w:trHeight w:val="317"/>
        </w:trPr>
        <w:tc>
          <w:tcPr>
            <w:tcW w:w="844" w:type="dxa"/>
            <w:vMerge/>
            <w:tcBorders>
              <w:top w:val="none" w:sz="2" w:space="0" w:color="000000"/>
            </w:tcBorders>
          </w:tcPr>
          <w:p w14:paraId="259BE88D" w14:textId="77777777" w:rsidR="004F58CF" w:rsidRDefault="004F58CF"/>
        </w:tc>
        <w:tc>
          <w:tcPr>
            <w:tcW w:w="1206" w:type="dxa"/>
            <w:vMerge/>
            <w:tcBorders>
              <w:top w:val="none" w:sz="2" w:space="0" w:color="000000"/>
            </w:tcBorders>
          </w:tcPr>
          <w:p w14:paraId="69353A38" w14:textId="77777777" w:rsidR="004F58CF" w:rsidRDefault="004F58CF"/>
        </w:tc>
        <w:tc>
          <w:tcPr>
            <w:tcW w:w="1000" w:type="dxa"/>
            <w:vMerge/>
            <w:tcBorders>
              <w:top w:val="none" w:sz="2" w:space="0" w:color="000000"/>
            </w:tcBorders>
          </w:tcPr>
          <w:p w14:paraId="3A075DBF" w14:textId="77777777" w:rsidR="004F58CF" w:rsidRDefault="004F58CF"/>
        </w:tc>
        <w:tc>
          <w:tcPr>
            <w:tcW w:w="7184" w:type="dxa"/>
          </w:tcPr>
          <w:p w14:paraId="47A43557" w14:textId="77777777" w:rsidR="004F58CF" w:rsidRDefault="00000000">
            <w:pPr>
              <w:spacing w:before="55" w:line="241" w:lineRule="auto"/>
              <w:ind w:left="180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="宋体" w:eastAsia="宋体" w:hAnsi="宋体" w:cs="宋体"/>
                <w:spacing w:val="1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检查操作按钮，各功能按钮工作正常</w:t>
            </w:r>
          </w:p>
        </w:tc>
      </w:tr>
      <w:tr w:rsidR="004F58CF" w14:paraId="20159780" w14:textId="77777777">
        <w:trPr>
          <w:trHeight w:val="317"/>
        </w:trPr>
        <w:tc>
          <w:tcPr>
            <w:tcW w:w="844" w:type="dxa"/>
            <w:vMerge w:val="restart"/>
            <w:tcBorders>
              <w:bottom w:val="none" w:sz="2" w:space="0" w:color="000000"/>
            </w:tcBorders>
          </w:tcPr>
          <w:p w14:paraId="4EA83938" w14:textId="77777777" w:rsidR="004F58CF" w:rsidRDefault="004F58CF">
            <w:pPr>
              <w:spacing w:line="252" w:lineRule="auto"/>
            </w:pPr>
          </w:p>
          <w:p w14:paraId="26A7F3DC" w14:textId="77777777" w:rsidR="004F58CF" w:rsidRDefault="004F58CF">
            <w:pPr>
              <w:spacing w:line="253" w:lineRule="auto"/>
            </w:pPr>
          </w:p>
          <w:p w14:paraId="14430E0D" w14:textId="77777777" w:rsidR="004F58CF" w:rsidRDefault="00000000">
            <w:pPr>
              <w:spacing w:before="65" w:line="190" w:lineRule="auto"/>
              <w:ind w:left="3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1206" w:type="dxa"/>
            <w:vMerge w:val="restart"/>
            <w:tcBorders>
              <w:bottom w:val="none" w:sz="2" w:space="0" w:color="000000"/>
            </w:tcBorders>
          </w:tcPr>
          <w:p w14:paraId="6B7EB501" w14:textId="77777777" w:rsidR="004F58CF" w:rsidRDefault="004F58CF">
            <w:pPr>
              <w:spacing w:line="472" w:lineRule="auto"/>
            </w:pPr>
          </w:p>
          <w:p w14:paraId="76F2CE9D" w14:textId="77777777" w:rsidR="004F58CF" w:rsidRDefault="00000000">
            <w:pPr>
              <w:spacing w:before="65" w:line="228" w:lineRule="auto"/>
              <w:ind w:left="39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他</w:t>
            </w:r>
          </w:p>
        </w:tc>
        <w:tc>
          <w:tcPr>
            <w:tcW w:w="1000" w:type="dxa"/>
            <w:vMerge w:val="restart"/>
            <w:tcBorders>
              <w:bottom w:val="none" w:sz="2" w:space="0" w:color="000000"/>
            </w:tcBorders>
          </w:tcPr>
          <w:p w14:paraId="5BED4290" w14:textId="77777777" w:rsidR="004F58CF" w:rsidRDefault="004F58CF">
            <w:pPr>
              <w:spacing w:line="472" w:lineRule="auto"/>
            </w:pPr>
          </w:p>
          <w:p w14:paraId="381F6CF3" w14:textId="1E9EDFB2" w:rsidR="004F58CF" w:rsidRDefault="00956F74">
            <w:pPr>
              <w:spacing w:before="65" w:line="228" w:lineRule="auto"/>
              <w:ind w:left="29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每</w:t>
            </w:r>
            <w:r>
              <w:rPr>
                <w:rFonts w:ascii="宋体" w:eastAsia="宋体" w:hAnsi="宋体" w:cs="宋体" w:hint="eastAsia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季度</w:t>
            </w:r>
          </w:p>
        </w:tc>
        <w:tc>
          <w:tcPr>
            <w:tcW w:w="7184" w:type="dxa"/>
          </w:tcPr>
          <w:p w14:paraId="28A36991" w14:textId="77777777" w:rsidR="004F58CF" w:rsidRDefault="00000000">
            <w:pPr>
              <w:spacing w:before="55" w:line="241" w:lineRule="auto"/>
              <w:ind w:left="18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1.外观检查：无缺壳、罩或其他零部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件</w:t>
            </w:r>
          </w:p>
        </w:tc>
      </w:tr>
      <w:tr w:rsidR="004F58CF" w14:paraId="2A5C4672" w14:textId="77777777">
        <w:trPr>
          <w:trHeight w:val="317"/>
        </w:trPr>
        <w:tc>
          <w:tcPr>
            <w:tcW w:w="84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7761C956" w14:textId="77777777" w:rsidR="004F58CF" w:rsidRDefault="004F58CF"/>
        </w:tc>
        <w:tc>
          <w:tcPr>
            <w:tcW w:w="1206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7D75DF26" w14:textId="77777777" w:rsidR="004F58CF" w:rsidRDefault="004F58CF"/>
        </w:tc>
        <w:tc>
          <w:tcPr>
            <w:tcW w:w="1000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2DFEBF33" w14:textId="77777777" w:rsidR="004F58CF" w:rsidRDefault="004F58CF"/>
        </w:tc>
        <w:tc>
          <w:tcPr>
            <w:tcW w:w="7184" w:type="dxa"/>
          </w:tcPr>
          <w:p w14:paraId="20F9CDE3" w14:textId="77777777" w:rsidR="004F58CF" w:rsidRDefault="00000000">
            <w:pPr>
              <w:spacing w:before="54" w:line="242" w:lineRule="auto"/>
              <w:ind w:left="233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2.运转时无异常声响或气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味</w:t>
            </w:r>
          </w:p>
        </w:tc>
      </w:tr>
      <w:tr w:rsidR="004F58CF" w14:paraId="68195942" w14:textId="77777777">
        <w:trPr>
          <w:trHeight w:val="317"/>
        </w:trPr>
        <w:tc>
          <w:tcPr>
            <w:tcW w:w="84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31075A1B" w14:textId="77777777" w:rsidR="004F58CF" w:rsidRDefault="004F58CF"/>
        </w:tc>
        <w:tc>
          <w:tcPr>
            <w:tcW w:w="1206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02189DB9" w14:textId="77777777" w:rsidR="004F58CF" w:rsidRDefault="004F58CF"/>
        </w:tc>
        <w:tc>
          <w:tcPr>
            <w:tcW w:w="1000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05676281" w14:textId="77777777" w:rsidR="004F58CF" w:rsidRDefault="004F58CF"/>
        </w:tc>
        <w:tc>
          <w:tcPr>
            <w:tcW w:w="7184" w:type="dxa"/>
          </w:tcPr>
          <w:p w14:paraId="6A3AAD5B" w14:textId="77777777" w:rsidR="004F58CF" w:rsidRDefault="00000000">
            <w:pPr>
              <w:spacing w:before="57"/>
              <w:ind w:left="276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3.进行清洁、清扫</w:t>
            </w:r>
          </w:p>
        </w:tc>
      </w:tr>
      <w:tr w:rsidR="004F58CF" w14:paraId="0EAA0C9A" w14:textId="77777777">
        <w:trPr>
          <w:trHeight w:val="321"/>
        </w:trPr>
        <w:tc>
          <w:tcPr>
            <w:tcW w:w="844" w:type="dxa"/>
            <w:vMerge/>
            <w:tcBorders>
              <w:top w:val="none" w:sz="2" w:space="0" w:color="000000"/>
            </w:tcBorders>
          </w:tcPr>
          <w:p w14:paraId="2F822865" w14:textId="77777777" w:rsidR="004F58CF" w:rsidRDefault="004F58CF"/>
        </w:tc>
        <w:tc>
          <w:tcPr>
            <w:tcW w:w="1206" w:type="dxa"/>
            <w:vMerge/>
            <w:tcBorders>
              <w:top w:val="none" w:sz="2" w:space="0" w:color="000000"/>
            </w:tcBorders>
          </w:tcPr>
          <w:p w14:paraId="2F54885A" w14:textId="77777777" w:rsidR="004F58CF" w:rsidRDefault="004F58CF"/>
        </w:tc>
        <w:tc>
          <w:tcPr>
            <w:tcW w:w="1000" w:type="dxa"/>
            <w:vMerge/>
            <w:tcBorders>
              <w:top w:val="none" w:sz="2" w:space="0" w:color="000000"/>
            </w:tcBorders>
          </w:tcPr>
          <w:p w14:paraId="58FFC07B" w14:textId="77777777" w:rsidR="004F58CF" w:rsidRDefault="004F58CF"/>
        </w:tc>
        <w:tc>
          <w:tcPr>
            <w:tcW w:w="7184" w:type="dxa"/>
          </w:tcPr>
          <w:p w14:paraId="66881C14" w14:textId="77777777" w:rsidR="004F58CF" w:rsidRDefault="00000000">
            <w:pPr>
              <w:spacing w:before="56" w:line="228" w:lineRule="auto"/>
              <w:ind w:left="191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</w: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查、紧固：各连接处的螺钉、螺母</w:t>
            </w:r>
          </w:p>
        </w:tc>
      </w:tr>
    </w:tbl>
    <w:p w14:paraId="2CB2218D" w14:textId="1CC22A27" w:rsidR="004F58CF" w:rsidRDefault="004F58CF"/>
    <w:p w14:paraId="5FD7E671" w14:textId="78B079CE" w:rsidR="00956F74" w:rsidRDefault="00956F74"/>
    <w:p w14:paraId="253DBE3C" w14:textId="14AC94CF" w:rsidR="00956F74" w:rsidRDefault="00956F74">
      <w:r>
        <w:rPr>
          <w:rFonts w:hint="eastAsia"/>
        </w:rPr>
        <w:t>注：报价包含所有维护保养过程中的材料费用，不包含设备损坏的维修费用和更换材料费。</w:t>
      </w:r>
    </w:p>
    <w:sectPr w:rsidR="00956F74">
      <w:pgSz w:w="11906" w:h="16839"/>
      <w:pgMar w:top="1431" w:right="934" w:bottom="0" w:left="73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8CF"/>
    <w:rsid w:val="002516BC"/>
    <w:rsid w:val="004F58CF"/>
    <w:rsid w:val="00706B63"/>
    <w:rsid w:val="00956F74"/>
    <w:rsid w:val="00D6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54EF0"/>
  <w15:docId w15:val="{38C789C9-08C1-4C15-B851-443D1070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qyx</cp:lastModifiedBy>
  <cp:revision>3</cp:revision>
  <dcterms:created xsi:type="dcterms:W3CDTF">2022-11-10T07:11:00Z</dcterms:created>
  <dcterms:modified xsi:type="dcterms:W3CDTF">2022-11-28T02:28:00Z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E94486CC-9CD1-11EB-B3E1-52540006F7B4}" pid="2" name="CRO">
    <vt:lpwstr>wqlLaW5nc29mdCBQREYgdG8gV1BTIDgw</vt:lpwstr>
  </property>
  <property fmtid="{E94486CC-9CD1-11EB-B3E1-52540006F7B4}" pid="3" name="Created">
    <vt:filetime>2022-09-28T09:45:21Z</vt:filetime>
  </property>
</Properties>
</file>