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04" w:rsidRPr="00BD0613" w:rsidRDefault="006072EC" w:rsidP="00E46893">
      <w:pPr>
        <w:ind w:firstLineChars="300" w:firstLine="900"/>
        <w:rPr>
          <w:rFonts w:ascii="Times New Roman" w:eastAsia="宋体" w:hAnsi="Times New Roman" w:cs="Times New Roman"/>
          <w:sz w:val="30"/>
          <w:szCs w:val="30"/>
        </w:rPr>
      </w:pPr>
      <w:r w:rsidRPr="00BD0613">
        <w:rPr>
          <w:rFonts w:ascii="Times New Roman" w:eastAsia="宋体" w:hAnsi="Times New Roman" w:cs="Times New Roman"/>
          <w:sz w:val="30"/>
          <w:szCs w:val="30"/>
        </w:rPr>
        <w:t>合肥学院</w:t>
      </w:r>
      <w:r w:rsidRPr="00BD0613">
        <w:rPr>
          <w:rFonts w:ascii="Times New Roman" w:eastAsia="宋体" w:hAnsi="Times New Roman" w:cs="Times New Roman"/>
          <w:sz w:val="30"/>
          <w:szCs w:val="30"/>
        </w:rPr>
        <w:t>2021</w:t>
      </w:r>
      <w:r w:rsidRPr="00BD0613">
        <w:rPr>
          <w:rFonts w:ascii="Times New Roman" w:eastAsia="宋体" w:hAnsi="Times New Roman" w:cs="Times New Roman"/>
          <w:sz w:val="30"/>
          <w:szCs w:val="30"/>
        </w:rPr>
        <w:t>年度</w:t>
      </w:r>
      <w:r w:rsidR="00E46893" w:rsidRPr="00E46893">
        <w:rPr>
          <w:rFonts w:ascii="Times New Roman" w:eastAsia="宋体" w:hAnsi="Times New Roman" w:cs="Times New Roman" w:hint="eastAsia"/>
          <w:sz w:val="30"/>
          <w:szCs w:val="30"/>
        </w:rPr>
        <w:t>城市建设与交通学院</w:t>
      </w:r>
      <w:r w:rsidRPr="00BD0613">
        <w:rPr>
          <w:rFonts w:ascii="Times New Roman" w:eastAsia="宋体" w:hAnsi="Times New Roman" w:cs="Times New Roman"/>
          <w:sz w:val="30"/>
          <w:szCs w:val="30"/>
        </w:rPr>
        <w:t>科研任务</w:t>
      </w:r>
    </w:p>
    <w:p w:rsidR="00D93B04" w:rsidRPr="00BD0613" w:rsidRDefault="00D93B04" w:rsidP="00D93B04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</w:rPr>
      </w:pPr>
      <w:r w:rsidRPr="00BD0613">
        <w:rPr>
          <w:rFonts w:ascii="Times New Roman" w:eastAsia="宋体" w:hAnsi="Times New Roman" w:cs="Times New Roman"/>
        </w:rPr>
        <w:t>科研经费（竞争性项目）</w:t>
      </w:r>
      <w:r w:rsidR="004743CD">
        <w:rPr>
          <w:rFonts w:ascii="Times New Roman" w:eastAsia="宋体" w:hAnsi="Times New Roman" w:cs="Times New Roman" w:hint="eastAsia"/>
        </w:rPr>
        <w:t>任务</w:t>
      </w:r>
    </w:p>
    <w:p w:rsidR="00D93B04" w:rsidRPr="004743CD" w:rsidRDefault="004743CD" w:rsidP="00D93B04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要求</w:t>
      </w:r>
      <w:r w:rsidR="00D93B04" w:rsidRPr="00BD0613">
        <w:rPr>
          <w:rFonts w:ascii="Times New Roman" w:eastAsia="宋体" w:hAnsi="Times New Roman" w:cs="Times New Roman"/>
        </w:rPr>
        <w:t>城市建设与交通学院</w:t>
      </w:r>
      <w:r w:rsidR="00D93B04" w:rsidRPr="00B5475F">
        <w:rPr>
          <w:rFonts w:ascii="Times New Roman" w:eastAsia="宋体" w:hAnsi="Times New Roman" w:cs="Times New Roman"/>
          <w:b/>
        </w:rPr>
        <w:t>项目经费总计</w:t>
      </w:r>
      <w:r w:rsidR="00D93B04" w:rsidRPr="00BD0613">
        <w:rPr>
          <w:rFonts w:ascii="Times New Roman" w:eastAsia="宋体" w:hAnsi="Times New Roman" w:cs="Times New Roman"/>
          <w:b/>
        </w:rPr>
        <w:t>450</w:t>
      </w:r>
      <w:r w:rsidR="00D93B04" w:rsidRPr="00BD0613">
        <w:rPr>
          <w:rFonts w:ascii="Times New Roman" w:eastAsia="宋体" w:hAnsi="Times New Roman" w:cs="Times New Roman"/>
          <w:b/>
        </w:rPr>
        <w:t>万元</w:t>
      </w:r>
      <w:r w:rsidR="00D93B04" w:rsidRPr="004743CD">
        <w:rPr>
          <w:rFonts w:ascii="Times New Roman" w:eastAsia="宋体" w:hAnsi="Times New Roman" w:cs="Times New Roman"/>
        </w:rPr>
        <w:t>。</w:t>
      </w:r>
    </w:p>
    <w:p w:rsidR="00D93B04" w:rsidRDefault="00D93B04" w:rsidP="00D93B04">
      <w:pPr>
        <w:ind w:firstLineChars="200" w:firstLine="420"/>
        <w:rPr>
          <w:rFonts w:ascii="Times New Roman" w:eastAsia="宋体" w:hAnsi="Times New Roman" w:cs="Times New Roman"/>
        </w:rPr>
      </w:pPr>
      <w:r w:rsidRPr="00BD0613">
        <w:rPr>
          <w:rFonts w:ascii="Times New Roman" w:eastAsia="宋体" w:hAnsi="Times New Roman" w:cs="Times New Roman"/>
        </w:rPr>
        <w:t>说明：</w:t>
      </w:r>
      <w:r w:rsidRPr="00BD0613">
        <w:rPr>
          <w:rFonts w:ascii="Times New Roman" w:eastAsia="宋体" w:hAnsi="Times New Roman" w:cs="Times New Roman"/>
        </w:rPr>
        <w:t>1</w:t>
      </w:r>
      <w:r w:rsidR="00BD0613" w:rsidRPr="00BD0613">
        <w:rPr>
          <w:rFonts w:ascii="Times New Roman" w:eastAsia="宋体" w:hAnsi="Times New Roman" w:cs="Times New Roman"/>
        </w:rPr>
        <w:t xml:space="preserve">. </w:t>
      </w:r>
      <w:r w:rsidRPr="00BD0613">
        <w:rPr>
          <w:rFonts w:ascii="Times New Roman" w:eastAsia="宋体" w:hAnsi="Times New Roman" w:cs="Times New Roman"/>
        </w:rPr>
        <w:t>职称系数：教授</w:t>
      </w:r>
      <w:r w:rsidR="00B5475F">
        <w:rPr>
          <w:rFonts w:ascii="Times New Roman" w:eastAsia="宋体" w:hAnsi="Times New Roman" w:cs="Times New Roman" w:hint="eastAsia"/>
        </w:rPr>
        <w:t>、</w:t>
      </w:r>
      <w:r w:rsidRPr="00BD0613">
        <w:rPr>
          <w:rFonts w:ascii="Times New Roman" w:eastAsia="宋体" w:hAnsi="Times New Roman" w:cs="Times New Roman"/>
        </w:rPr>
        <w:t>高工等系</w:t>
      </w:r>
      <w:r w:rsidR="00C13D85">
        <w:rPr>
          <w:rFonts w:ascii="Times New Roman" w:eastAsia="宋体" w:hAnsi="Times New Roman" w:cs="Times New Roman" w:hint="eastAsia"/>
        </w:rPr>
        <w:t>数</w:t>
      </w:r>
      <w:r w:rsidRPr="00BD0613">
        <w:rPr>
          <w:rFonts w:ascii="Times New Roman" w:eastAsia="宋体" w:hAnsi="Times New Roman" w:cs="Times New Roman"/>
        </w:rPr>
        <w:t>1</w:t>
      </w:r>
      <w:r w:rsidRPr="00BD0613">
        <w:rPr>
          <w:rFonts w:ascii="Times New Roman" w:eastAsia="宋体" w:hAnsi="Times New Roman" w:cs="Times New Roman"/>
        </w:rPr>
        <w:t>，副教授、高级实验师（含非正高职称博士）</w:t>
      </w:r>
      <w:r w:rsidRPr="00BD0613">
        <w:rPr>
          <w:rFonts w:ascii="Times New Roman" w:eastAsia="宋体" w:hAnsi="Times New Roman" w:cs="Times New Roman"/>
        </w:rPr>
        <w:t>0.7</w:t>
      </w:r>
      <w:r w:rsidRPr="00BD0613">
        <w:rPr>
          <w:rFonts w:ascii="Times New Roman" w:eastAsia="宋体" w:hAnsi="Times New Roman" w:cs="Times New Roman"/>
        </w:rPr>
        <w:t>，讲师（非博士学位）、实验师</w:t>
      </w:r>
      <w:r w:rsidRPr="00BD0613">
        <w:rPr>
          <w:rFonts w:ascii="Times New Roman" w:eastAsia="宋体" w:hAnsi="Times New Roman" w:cs="Times New Roman"/>
        </w:rPr>
        <w:t>（非博士学位）</w:t>
      </w:r>
      <w:r w:rsidRPr="00BD0613">
        <w:rPr>
          <w:rFonts w:ascii="Times New Roman" w:eastAsia="宋体" w:hAnsi="Times New Roman" w:cs="Times New Roman"/>
        </w:rPr>
        <w:t>等</w:t>
      </w:r>
      <w:r w:rsidRPr="00BD0613">
        <w:rPr>
          <w:rFonts w:ascii="Times New Roman" w:eastAsia="宋体" w:hAnsi="Times New Roman" w:cs="Times New Roman"/>
        </w:rPr>
        <w:t>0.5</w:t>
      </w:r>
      <w:r w:rsidRPr="00BD0613">
        <w:rPr>
          <w:rFonts w:ascii="Times New Roman" w:eastAsia="宋体" w:hAnsi="Times New Roman" w:cs="Times New Roman"/>
        </w:rPr>
        <w:t>，助教</w:t>
      </w:r>
      <w:r w:rsidRPr="00BD0613">
        <w:rPr>
          <w:rFonts w:ascii="Times New Roman" w:eastAsia="宋体" w:hAnsi="Times New Roman" w:cs="Times New Roman"/>
        </w:rPr>
        <w:t>（非博士学位）</w:t>
      </w:r>
      <w:r w:rsidRPr="00BD0613">
        <w:rPr>
          <w:rFonts w:ascii="Times New Roman" w:eastAsia="宋体" w:hAnsi="Times New Roman" w:cs="Times New Roman"/>
        </w:rPr>
        <w:t>0.3</w:t>
      </w:r>
      <w:r w:rsidRPr="00BD0613">
        <w:rPr>
          <w:rFonts w:ascii="Times New Roman" w:eastAsia="宋体" w:hAnsi="Times New Roman" w:cs="Times New Roman"/>
        </w:rPr>
        <w:t>；</w:t>
      </w:r>
    </w:p>
    <w:p w:rsidR="00BD0613" w:rsidRDefault="00BD0613" w:rsidP="00D93B04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 xml:space="preserve">. </w:t>
      </w:r>
      <w:r>
        <w:rPr>
          <w:rFonts w:ascii="Times New Roman" w:eastAsia="宋体" w:hAnsi="Times New Roman" w:cs="Times New Roman" w:hint="eastAsia"/>
        </w:rPr>
        <w:t>学科系数：工科系数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，理科经管</w:t>
      </w:r>
      <w:r>
        <w:rPr>
          <w:rFonts w:ascii="Times New Roman" w:eastAsia="宋体" w:hAnsi="Times New Roman" w:cs="Times New Roman" w:hint="eastAsia"/>
        </w:rPr>
        <w:t>0</w:t>
      </w:r>
      <w:r>
        <w:rPr>
          <w:rFonts w:ascii="Times New Roman" w:eastAsia="宋体" w:hAnsi="Times New Roman" w:cs="Times New Roman"/>
        </w:rPr>
        <w:t>.6</w:t>
      </w:r>
      <w:r>
        <w:rPr>
          <w:rFonts w:ascii="Times New Roman" w:eastAsia="宋体" w:hAnsi="Times New Roman" w:cs="Times New Roman" w:hint="eastAsia"/>
        </w:rPr>
        <w:t>，其他学科等</w:t>
      </w:r>
      <w:r>
        <w:rPr>
          <w:rFonts w:ascii="Times New Roman" w:eastAsia="宋体" w:hAnsi="Times New Roman" w:cs="Times New Roman"/>
        </w:rPr>
        <w:t>0.3</w:t>
      </w:r>
      <w:r>
        <w:rPr>
          <w:rFonts w:ascii="Times New Roman" w:eastAsia="宋体" w:hAnsi="Times New Roman" w:cs="Times New Roman" w:hint="eastAsia"/>
        </w:rPr>
        <w:t>；</w:t>
      </w:r>
    </w:p>
    <w:p w:rsidR="00BD0613" w:rsidRDefault="00BD0613" w:rsidP="00D93B04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/>
        </w:rPr>
        <w:t xml:space="preserve">. </w:t>
      </w:r>
      <w:r>
        <w:rPr>
          <w:rFonts w:ascii="Times New Roman" w:eastAsia="宋体" w:hAnsi="Times New Roman" w:cs="Times New Roman" w:hint="eastAsia"/>
        </w:rPr>
        <w:t>每位</w:t>
      </w:r>
      <w:r w:rsidR="00B5475F">
        <w:rPr>
          <w:rFonts w:ascii="Times New Roman" w:eastAsia="宋体" w:hAnsi="Times New Roman" w:cs="Times New Roman" w:hint="eastAsia"/>
        </w:rPr>
        <w:t>教师</w:t>
      </w:r>
      <w:r w:rsidR="00C13D85">
        <w:rPr>
          <w:rFonts w:ascii="Times New Roman" w:eastAsia="宋体" w:hAnsi="Times New Roman" w:cs="Times New Roman" w:hint="eastAsia"/>
        </w:rPr>
        <w:t>须完成科研经费（不计教育厅和学校项目经费）任务：职称系数</w:t>
      </w:r>
      <w:r w:rsidR="00C13D85">
        <w:rPr>
          <w:rFonts w:ascii="Times New Roman" w:eastAsia="宋体" w:hAnsi="Times New Roman" w:cs="Times New Roman" w:hint="eastAsia"/>
        </w:rPr>
        <w:t>*</w:t>
      </w:r>
      <w:r w:rsidR="00C13D85">
        <w:rPr>
          <w:rFonts w:ascii="Times New Roman" w:eastAsia="宋体" w:hAnsi="Times New Roman" w:cs="Times New Roman" w:hint="eastAsia"/>
        </w:rPr>
        <w:t>学科系数</w:t>
      </w:r>
      <w:r w:rsidR="00C13D85">
        <w:rPr>
          <w:rFonts w:ascii="Times New Roman" w:eastAsia="宋体" w:hAnsi="Times New Roman" w:cs="Times New Roman" w:hint="eastAsia"/>
        </w:rPr>
        <w:t>*</w:t>
      </w:r>
      <w:r w:rsidR="00C13D85">
        <w:rPr>
          <w:rFonts w:ascii="Times New Roman" w:eastAsia="宋体" w:hAnsi="Times New Roman" w:cs="Times New Roman"/>
        </w:rPr>
        <w:t>10</w:t>
      </w:r>
      <w:r w:rsidR="00C13D85">
        <w:rPr>
          <w:rFonts w:ascii="Times New Roman" w:eastAsia="宋体" w:hAnsi="Times New Roman" w:cs="Times New Roman" w:hint="eastAsia"/>
        </w:rPr>
        <w:t>万元，除科研外达到考核要求，要求每个老师完成此任务（校外经费）后，总体考核才合格，超额完成部分才奖励</w:t>
      </w:r>
      <w:r w:rsidR="00B5475F">
        <w:rPr>
          <w:rFonts w:ascii="Times New Roman" w:eastAsia="宋体" w:hAnsi="Times New Roman" w:cs="Times New Roman" w:hint="eastAsia"/>
        </w:rPr>
        <w:t>；</w:t>
      </w:r>
    </w:p>
    <w:p w:rsidR="00C13D85" w:rsidRDefault="00C13D85" w:rsidP="00D93B04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/>
        </w:rPr>
        <w:t xml:space="preserve">. </w:t>
      </w:r>
      <w:r>
        <w:rPr>
          <w:rFonts w:ascii="Times New Roman" w:eastAsia="宋体" w:hAnsi="Times New Roman" w:cs="Times New Roman" w:hint="eastAsia"/>
        </w:rPr>
        <w:t>相关单位任务包</w:t>
      </w:r>
      <w:r w:rsidR="00B5475F">
        <w:rPr>
          <w:rFonts w:ascii="Times New Roman" w:eastAsia="宋体" w:hAnsi="Times New Roman" w:cs="Times New Roman" w:hint="eastAsia"/>
        </w:rPr>
        <w:t>括</w:t>
      </w:r>
      <w:bookmarkStart w:id="0" w:name="_GoBack"/>
      <w:bookmarkEnd w:id="0"/>
      <w:r>
        <w:rPr>
          <w:rFonts w:ascii="Times New Roman" w:eastAsia="宋体" w:hAnsi="Times New Roman" w:cs="Times New Roman" w:hint="eastAsia"/>
        </w:rPr>
        <w:t>学校</w:t>
      </w: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</w:rPr>
        <w:t>B</w:t>
      </w:r>
      <w:r>
        <w:rPr>
          <w:rFonts w:ascii="Times New Roman" w:eastAsia="宋体" w:hAnsi="Times New Roman" w:cs="Times New Roman" w:hint="eastAsia"/>
        </w:rPr>
        <w:t>类平台，且没有单列；</w:t>
      </w:r>
    </w:p>
    <w:p w:rsidR="00C13D85" w:rsidRDefault="00C13D85" w:rsidP="00D93B04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>．</w:t>
      </w:r>
      <w:proofErr w:type="gramStart"/>
      <w:r>
        <w:rPr>
          <w:rFonts w:ascii="Times New Roman" w:eastAsia="宋体" w:hAnsi="Times New Roman" w:cs="Times New Roman" w:hint="eastAsia"/>
        </w:rPr>
        <w:t>院直相关</w:t>
      </w:r>
      <w:proofErr w:type="gramEnd"/>
      <w:r>
        <w:rPr>
          <w:rFonts w:ascii="Times New Roman" w:eastAsia="宋体" w:hAnsi="Times New Roman" w:cs="Times New Roman" w:hint="eastAsia"/>
        </w:rPr>
        <w:t>部门人员研发经费计入二级学院；</w:t>
      </w:r>
    </w:p>
    <w:p w:rsidR="00C13D85" w:rsidRDefault="00C13D85" w:rsidP="00D93B04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 w:hint="eastAsia"/>
        </w:rPr>
        <w:t>．相关单列科研平台经费任务由分管校长分配，不计入二级学院。</w:t>
      </w:r>
    </w:p>
    <w:p w:rsidR="004743CD" w:rsidRDefault="004743CD" w:rsidP="004743CD">
      <w:pPr>
        <w:rPr>
          <w:rFonts w:ascii="Times New Roman" w:eastAsia="宋体" w:hAnsi="Times New Roman" w:cs="Times New Roman"/>
        </w:rPr>
      </w:pPr>
    </w:p>
    <w:p w:rsidR="00D93B04" w:rsidRPr="00B5475F" w:rsidRDefault="00E46893" w:rsidP="00B5475F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</w:rPr>
      </w:pPr>
      <w:r w:rsidRPr="00B5475F">
        <w:rPr>
          <w:rFonts w:ascii="Times New Roman" w:eastAsia="宋体" w:hAnsi="Times New Roman" w:cs="Times New Roman" w:hint="eastAsia"/>
        </w:rPr>
        <w:t>授权专利</w:t>
      </w:r>
      <w:r w:rsidR="004743CD" w:rsidRPr="00B5475F">
        <w:rPr>
          <w:rFonts w:ascii="Times New Roman" w:eastAsia="宋体" w:hAnsi="Times New Roman" w:cs="Times New Roman" w:hint="eastAsia"/>
        </w:rPr>
        <w:t>（不含实用新型专利）任务</w:t>
      </w:r>
    </w:p>
    <w:p w:rsidR="004743CD" w:rsidRPr="004743CD" w:rsidRDefault="004743CD" w:rsidP="004743CD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要求</w:t>
      </w:r>
      <w:r>
        <w:rPr>
          <w:rFonts w:ascii="Times New Roman" w:eastAsia="宋体" w:hAnsi="Times New Roman" w:cs="Times New Roman" w:hint="eastAsia"/>
        </w:rPr>
        <w:t>城市建设与交通学院</w:t>
      </w:r>
      <w:r w:rsidRPr="004743CD">
        <w:rPr>
          <w:rFonts w:ascii="Times New Roman" w:eastAsia="宋体" w:hAnsi="Times New Roman" w:cs="Times New Roman" w:hint="eastAsia"/>
          <w:b/>
        </w:rPr>
        <w:t>专利</w:t>
      </w:r>
      <w:r w:rsidRPr="004743CD">
        <w:rPr>
          <w:rFonts w:ascii="Times New Roman" w:eastAsia="宋体" w:hAnsi="Times New Roman" w:cs="Times New Roman" w:hint="eastAsia"/>
          <w:b/>
        </w:rPr>
        <w:t>1</w:t>
      </w:r>
      <w:r w:rsidRPr="004743CD">
        <w:rPr>
          <w:rFonts w:ascii="Times New Roman" w:eastAsia="宋体" w:hAnsi="Times New Roman" w:cs="Times New Roman"/>
          <w:b/>
        </w:rPr>
        <w:t>5</w:t>
      </w:r>
      <w:r w:rsidRPr="004743CD">
        <w:rPr>
          <w:rFonts w:ascii="Times New Roman" w:eastAsia="宋体" w:hAnsi="Times New Roman" w:cs="Times New Roman" w:hint="eastAsia"/>
          <w:b/>
        </w:rPr>
        <w:t>项以上，转化数</w:t>
      </w:r>
      <w:r w:rsidRPr="004743CD">
        <w:rPr>
          <w:rFonts w:ascii="Times New Roman" w:eastAsia="宋体" w:hAnsi="Times New Roman" w:cs="Times New Roman" w:hint="eastAsia"/>
          <w:b/>
        </w:rPr>
        <w:t>3</w:t>
      </w:r>
      <w:r w:rsidRPr="004743CD">
        <w:rPr>
          <w:rFonts w:ascii="Times New Roman" w:eastAsia="宋体" w:hAnsi="Times New Roman" w:cs="Times New Roman" w:hint="eastAsia"/>
          <w:b/>
        </w:rPr>
        <w:t>项以上</w:t>
      </w:r>
      <w:r w:rsidRPr="004743CD">
        <w:rPr>
          <w:rFonts w:ascii="Times New Roman" w:eastAsia="宋体" w:hAnsi="Times New Roman" w:cs="Times New Roman" w:hint="eastAsia"/>
        </w:rPr>
        <w:t>。</w:t>
      </w:r>
    </w:p>
    <w:p w:rsidR="004743CD" w:rsidRDefault="004743CD" w:rsidP="004743CD">
      <w:pPr>
        <w:ind w:firstLineChars="200" w:firstLine="420"/>
        <w:rPr>
          <w:rFonts w:ascii="Times New Roman" w:eastAsia="宋体" w:hAnsi="Times New Roman" w:cs="Times New Roman"/>
        </w:rPr>
      </w:pPr>
    </w:p>
    <w:p w:rsidR="004743CD" w:rsidRPr="004743CD" w:rsidRDefault="004743CD" w:rsidP="004743CD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</w:rPr>
      </w:pPr>
      <w:r w:rsidRPr="004743CD">
        <w:rPr>
          <w:rFonts w:ascii="Times New Roman" w:eastAsia="宋体" w:hAnsi="Times New Roman" w:cs="Times New Roman" w:hint="eastAsia"/>
        </w:rPr>
        <w:t>省部级以上奖项任务</w:t>
      </w:r>
    </w:p>
    <w:p w:rsidR="004743CD" w:rsidRDefault="004743CD" w:rsidP="004743CD">
      <w:pPr>
        <w:pStyle w:val="a3"/>
        <w:ind w:left="420" w:firstLineChars="0" w:firstLine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要求</w:t>
      </w:r>
      <w:r>
        <w:rPr>
          <w:rFonts w:ascii="Times New Roman" w:eastAsia="宋体" w:hAnsi="Times New Roman" w:cs="Times New Roman" w:hint="eastAsia"/>
        </w:rPr>
        <w:t>城市建设与交通学院获得</w:t>
      </w:r>
      <w:r w:rsidRPr="00B5475F">
        <w:rPr>
          <w:rFonts w:ascii="Times New Roman" w:eastAsia="宋体" w:hAnsi="Times New Roman" w:cs="Times New Roman" w:hint="eastAsia"/>
          <w:b/>
        </w:rPr>
        <w:t>省部级以上奖</w:t>
      </w:r>
      <w:r w:rsidRPr="004743CD">
        <w:rPr>
          <w:rFonts w:ascii="Times New Roman" w:eastAsia="宋体" w:hAnsi="Times New Roman" w:cs="Times New Roman" w:hint="eastAsia"/>
          <w:b/>
        </w:rPr>
        <w:t>项</w:t>
      </w:r>
      <w:r w:rsidRPr="004743CD">
        <w:rPr>
          <w:rFonts w:ascii="Times New Roman" w:eastAsia="宋体" w:hAnsi="Times New Roman" w:cs="Times New Roman" w:hint="eastAsia"/>
          <w:b/>
        </w:rPr>
        <w:t>2</w:t>
      </w:r>
      <w:r w:rsidRPr="004743CD">
        <w:rPr>
          <w:rFonts w:ascii="Times New Roman" w:eastAsia="宋体" w:hAnsi="Times New Roman" w:cs="Times New Roman" w:hint="eastAsia"/>
          <w:b/>
        </w:rPr>
        <w:t>项以上</w:t>
      </w:r>
      <w:r>
        <w:rPr>
          <w:rFonts w:ascii="Times New Roman" w:eastAsia="宋体" w:hAnsi="Times New Roman" w:cs="Times New Roman" w:hint="eastAsia"/>
        </w:rPr>
        <w:t>。</w:t>
      </w:r>
    </w:p>
    <w:p w:rsidR="004743CD" w:rsidRDefault="004743CD" w:rsidP="004743CD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说明：该奖项包括国家奖励办公室所列的行业协会奖，要求省部级以上科学技术奖或省人文</w:t>
      </w:r>
      <w:proofErr w:type="gramStart"/>
      <w:r>
        <w:rPr>
          <w:rFonts w:ascii="Times New Roman" w:eastAsia="宋体" w:hAnsi="Times New Roman" w:cs="Times New Roman" w:hint="eastAsia"/>
        </w:rPr>
        <w:t>社科奖至少</w:t>
      </w:r>
      <w:proofErr w:type="gramEnd"/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项以上。</w:t>
      </w:r>
    </w:p>
    <w:p w:rsidR="00B5475F" w:rsidRDefault="00B5475F" w:rsidP="004743CD">
      <w:pPr>
        <w:ind w:firstLineChars="200" w:firstLine="420"/>
        <w:rPr>
          <w:rFonts w:ascii="Times New Roman" w:eastAsia="宋体" w:hAnsi="Times New Roman" w:cs="Times New Roman"/>
        </w:rPr>
      </w:pPr>
    </w:p>
    <w:p w:rsidR="00B5475F" w:rsidRPr="00B5475F" w:rsidRDefault="00B5475F" w:rsidP="00B5475F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 w:hint="eastAsia"/>
        </w:rPr>
        <w:t>国家基金任务</w:t>
      </w:r>
    </w:p>
    <w:p w:rsidR="004743CD" w:rsidRDefault="00B5475F" w:rsidP="004743CD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要求</w:t>
      </w:r>
      <w:r w:rsidRPr="00B5475F">
        <w:rPr>
          <w:rFonts w:ascii="Times New Roman" w:eastAsia="宋体" w:hAnsi="Times New Roman" w:cs="Times New Roman" w:hint="eastAsia"/>
        </w:rPr>
        <w:t>城市建设与交通学院</w:t>
      </w:r>
      <w:r>
        <w:rPr>
          <w:rFonts w:ascii="Times New Roman" w:eastAsia="宋体" w:hAnsi="Times New Roman" w:cs="Times New Roman" w:hint="eastAsia"/>
        </w:rPr>
        <w:t>获得</w:t>
      </w:r>
      <w:r w:rsidRPr="00B5475F">
        <w:rPr>
          <w:rFonts w:ascii="Times New Roman" w:eastAsia="宋体" w:hAnsi="Times New Roman" w:cs="Times New Roman" w:hint="eastAsia"/>
          <w:b/>
        </w:rPr>
        <w:t>国家基金</w:t>
      </w:r>
      <w:r w:rsidRPr="00B5475F">
        <w:rPr>
          <w:rFonts w:ascii="Times New Roman" w:eastAsia="宋体" w:hAnsi="Times New Roman" w:cs="Times New Roman" w:hint="eastAsia"/>
          <w:b/>
        </w:rPr>
        <w:t>2</w:t>
      </w:r>
      <w:r w:rsidRPr="00B5475F">
        <w:rPr>
          <w:rFonts w:ascii="Times New Roman" w:eastAsia="宋体" w:hAnsi="Times New Roman" w:cs="Times New Roman" w:hint="eastAsia"/>
          <w:b/>
        </w:rPr>
        <w:t>项以上</w:t>
      </w:r>
      <w:r>
        <w:rPr>
          <w:rFonts w:ascii="Times New Roman" w:eastAsia="宋体" w:hAnsi="Times New Roman" w:cs="Times New Roman" w:hint="eastAsia"/>
        </w:rPr>
        <w:t>。</w:t>
      </w:r>
    </w:p>
    <w:p w:rsidR="00B5475F" w:rsidRDefault="00B5475F" w:rsidP="004743CD">
      <w:pPr>
        <w:ind w:firstLineChars="200" w:firstLine="420"/>
        <w:rPr>
          <w:rFonts w:ascii="Times New Roman" w:eastAsia="宋体" w:hAnsi="Times New Roman" w:cs="Times New Roman"/>
        </w:rPr>
      </w:pPr>
    </w:p>
    <w:p w:rsidR="00B5475F" w:rsidRDefault="00B5475F" w:rsidP="00B5475F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省部级项目任务</w:t>
      </w:r>
    </w:p>
    <w:p w:rsidR="00B5475F" w:rsidRPr="00B5475F" w:rsidRDefault="00B5475F" w:rsidP="00B5475F">
      <w:pPr>
        <w:pStyle w:val="a3"/>
        <w:ind w:left="420" w:firstLineChars="0" w:firstLine="0"/>
        <w:rPr>
          <w:rFonts w:ascii="Times New Roman" w:eastAsia="宋体" w:hAnsi="Times New Roman" w:cs="Times New Roman"/>
        </w:rPr>
      </w:pPr>
      <w:r w:rsidRPr="00B5475F">
        <w:rPr>
          <w:rFonts w:ascii="Times New Roman" w:eastAsia="宋体" w:hAnsi="Times New Roman" w:cs="Times New Roman" w:hint="eastAsia"/>
        </w:rPr>
        <w:t>要求城市建设与交通学院获得</w:t>
      </w:r>
      <w:r>
        <w:rPr>
          <w:rFonts w:ascii="Times New Roman" w:eastAsia="宋体" w:hAnsi="Times New Roman" w:cs="Times New Roman" w:hint="eastAsia"/>
          <w:b/>
        </w:rPr>
        <w:t>省部级项目</w:t>
      </w:r>
      <w:r>
        <w:rPr>
          <w:rFonts w:ascii="Times New Roman" w:eastAsia="宋体" w:hAnsi="Times New Roman" w:cs="Times New Roman" w:hint="eastAsia"/>
          <w:b/>
        </w:rPr>
        <w:t>5</w:t>
      </w:r>
      <w:r w:rsidRPr="00B5475F">
        <w:rPr>
          <w:rFonts w:ascii="Times New Roman" w:eastAsia="宋体" w:hAnsi="Times New Roman" w:cs="Times New Roman" w:hint="eastAsia"/>
          <w:b/>
        </w:rPr>
        <w:t>项以上</w:t>
      </w:r>
      <w:r w:rsidRPr="00B5475F">
        <w:rPr>
          <w:rFonts w:ascii="Times New Roman" w:eastAsia="宋体" w:hAnsi="Times New Roman" w:cs="Times New Roman" w:hint="eastAsia"/>
        </w:rPr>
        <w:t>。</w:t>
      </w:r>
    </w:p>
    <w:p w:rsidR="00B5475F" w:rsidRPr="00B5475F" w:rsidRDefault="00B5475F" w:rsidP="00B5475F">
      <w:pPr>
        <w:pStyle w:val="a3"/>
        <w:ind w:left="420" w:firstLineChars="0" w:firstLine="0"/>
        <w:rPr>
          <w:rFonts w:ascii="Times New Roman" w:eastAsia="宋体" w:hAnsi="Times New Roman" w:cs="Times New Roman" w:hint="eastAsia"/>
        </w:rPr>
      </w:pPr>
    </w:p>
    <w:sectPr w:rsidR="00B5475F" w:rsidRPr="00B54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A4D09"/>
    <w:multiLevelType w:val="hybridMultilevel"/>
    <w:tmpl w:val="F288CE9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0C1845"/>
    <w:multiLevelType w:val="hybridMultilevel"/>
    <w:tmpl w:val="208E6A66"/>
    <w:lvl w:ilvl="0" w:tplc="D1262AD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BD3E0C"/>
    <w:multiLevelType w:val="hybridMultilevel"/>
    <w:tmpl w:val="3FB69B3A"/>
    <w:lvl w:ilvl="0" w:tplc="4D38AD4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EC"/>
    <w:rsid w:val="001A1AEF"/>
    <w:rsid w:val="002A0B45"/>
    <w:rsid w:val="002C3ACD"/>
    <w:rsid w:val="004743CD"/>
    <w:rsid w:val="005B3D59"/>
    <w:rsid w:val="006072EC"/>
    <w:rsid w:val="008425AA"/>
    <w:rsid w:val="009D50C8"/>
    <w:rsid w:val="00AA4A77"/>
    <w:rsid w:val="00B5475F"/>
    <w:rsid w:val="00BD0613"/>
    <w:rsid w:val="00C13D85"/>
    <w:rsid w:val="00C80477"/>
    <w:rsid w:val="00D01A92"/>
    <w:rsid w:val="00D93B04"/>
    <w:rsid w:val="00E46893"/>
    <w:rsid w:val="00F214FF"/>
    <w:rsid w:val="00F3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25E5"/>
  <w15:chartTrackingRefBased/>
  <w15:docId w15:val="{624D8A58-F50D-4CC0-9CC2-BB4C1EF0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B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6</cp:revision>
  <dcterms:created xsi:type="dcterms:W3CDTF">2021-04-29T05:47:00Z</dcterms:created>
  <dcterms:modified xsi:type="dcterms:W3CDTF">2021-04-29T06:29:00Z</dcterms:modified>
</cp:coreProperties>
</file>