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6D63" w:rsidRPr="000409C0" w:rsidRDefault="00CA1CFD" w:rsidP="00CA1CFD">
      <w:pPr>
        <w:spacing w:line="600" w:lineRule="auto"/>
        <w:jc w:val="center"/>
        <w:rPr>
          <w:sz w:val="30"/>
          <w:szCs w:val="30"/>
        </w:rPr>
      </w:pPr>
      <w:r w:rsidRPr="000409C0">
        <w:rPr>
          <w:rFonts w:hint="eastAsia"/>
          <w:sz w:val="30"/>
          <w:szCs w:val="30"/>
        </w:rPr>
        <w:t>系统测试招标清单</w:t>
      </w:r>
    </w:p>
    <w:p w:rsidR="00CA1CFD" w:rsidRPr="000409C0" w:rsidRDefault="008A0420" w:rsidP="00D91127">
      <w:pPr>
        <w:spacing w:line="360" w:lineRule="auto"/>
        <w:ind w:firstLine="420"/>
        <w:jc w:val="left"/>
        <w:rPr>
          <w:sz w:val="24"/>
          <w:szCs w:val="24"/>
        </w:rPr>
      </w:pPr>
      <w:r w:rsidRPr="000409C0">
        <w:rPr>
          <w:rFonts w:hint="eastAsia"/>
          <w:sz w:val="24"/>
          <w:szCs w:val="24"/>
        </w:rPr>
        <w:t>本次测试针对履带式智能</w:t>
      </w:r>
      <w:r w:rsidR="00767987" w:rsidRPr="000409C0">
        <w:rPr>
          <w:rFonts w:hint="eastAsia"/>
          <w:sz w:val="24"/>
          <w:szCs w:val="24"/>
        </w:rPr>
        <w:t>巡检</w:t>
      </w:r>
      <w:r w:rsidRPr="000409C0">
        <w:rPr>
          <w:rFonts w:hint="eastAsia"/>
          <w:sz w:val="24"/>
          <w:szCs w:val="24"/>
        </w:rPr>
        <w:t>小车</w:t>
      </w:r>
      <w:r w:rsidR="00767987" w:rsidRPr="000409C0">
        <w:rPr>
          <w:rFonts w:hint="eastAsia"/>
          <w:sz w:val="24"/>
          <w:szCs w:val="24"/>
        </w:rPr>
        <w:t>的</w:t>
      </w:r>
      <w:r w:rsidR="006531CA" w:rsidRPr="000409C0">
        <w:rPr>
          <w:rFonts w:hint="eastAsia"/>
          <w:sz w:val="24"/>
          <w:szCs w:val="24"/>
        </w:rPr>
        <w:t>硬件系统</w:t>
      </w:r>
      <w:r w:rsidR="009257EB">
        <w:rPr>
          <w:rFonts w:hint="eastAsia"/>
          <w:sz w:val="24"/>
          <w:szCs w:val="24"/>
        </w:rPr>
        <w:t>搭建</w:t>
      </w:r>
      <w:r w:rsidR="00767987" w:rsidRPr="000409C0">
        <w:rPr>
          <w:rFonts w:hint="eastAsia"/>
          <w:sz w:val="24"/>
          <w:szCs w:val="24"/>
        </w:rPr>
        <w:t>及</w:t>
      </w:r>
      <w:r w:rsidR="006531CA" w:rsidRPr="000409C0">
        <w:rPr>
          <w:rFonts w:hint="eastAsia"/>
          <w:sz w:val="24"/>
          <w:szCs w:val="24"/>
        </w:rPr>
        <w:t>软</w:t>
      </w:r>
      <w:r w:rsidR="00313671">
        <w:rPr>
          <w:rFonts w:hint="eastAsia"/>
          <w:sz w:val="24"/>
          <w:szCs w:val="24"/>
        </w:rPr>
        <w:t>硬</w:t>
      </w:r>
      <w:r w:rsidR="006531CA" w:rsidRPr="000409C0">
        <w:rPr>
          <w:rFonts w:hint="eastAsia"/>
          <w:sz w:val="24"/>
          <w:szCs w:val="24"/>
        </w:rPr>
        <w:t>件功能测试</w:t>
      </w:r>
      <w:r w:rsidR="00351B3B" w:rsidRPr="000409C0">
        <w:rPr>
          <w:rFonts w:hint="eastAsia"/>
          <w:sz w:val="24"/>
          <w:szCs w:val="24"/>
        </w:rPr>
        <w:t>。包括以下</w:t>
      </w:r>
      <w:r w:rsidR="00FE698F" w:rsidRPr="000409C0">
        <w:rPr>
          <w:rFonts w:hint="eastAsia"/>
          <w:sz w:val="24"/>
          <w:szCs w:val="24"/>
        </w:rPr>
        <w:t>内容：</w:t>
      </w:r>
    </w:p>
    <w:p w:rsidR="00905EE8" w:rsidRPr="000409C0" w:rsidRDefault="00905EE8" w:rsidP="00D91127">
      <w:pPr>
        <w:spacing w:line="360" w:lineRule="auto"/>
        <w:ind w:firstLine="420"/>
        <w:jc w:val="left"/>
        <w:rPr>
          <w:sz w:val="24"/>
          <w:szCs w:val="24"/>
        </w:rPr>
      </w:pPr>
      <w:r w:rsidRPr="000409C0">
        <w:rPr>
          <w:rFonts w:hint="eastAsia"/>
          <w:sz w:val="24"/>
          <w:szCs w:val="24"/>
        </w:rPr>
        <w:t>一</w:t>
      </w:r>
      <w:r w:rsidR="00FE698F" w:rsidRPr="000409C0">
        <w:rPr>
          <w:rFonts w:hint="eastAsia"/>
          <w:sz w:val="24"/>
          <w:szCs w:val="24"/>
        </w:rPr>
        <w:t>、</w:t>
      </w:r>
      <w:r w:rsidRPr="000409C0">
        <w:rPr>
          <w:rFonts w:hint="eastAsia"/>
          <w:sz w:val="24"/>
          <w:szCs w:val="24"/>
        </w:rPr>
        <w:t>硬件系统</w:t>
      </w:r>
    </w:p>
    <w:p w:rsidR="002F7841" w:rsidRPr="002F7841" w:rsidRDefault="007C5463" w:rsidP="00D91127">
      <w:pPr>
        <w:spacing w:line="360" w:lineRule="auto"/>
        <w:ind w:firstLine="420"/>
        <w:jc w:val="left"/>
        <w:rPr>
          <w:sz w:val="24"/>
          <w:szCs w:val="24"/>
        </w:rPr>
      </w:pPr>
      <w:r w:rsidRPr="000409C0">
        <w:rPr>
          <w:rFonts w:hint="eastAsia"/>
          <w:sz w:val="24"/>
          <w:szCs w:val="24"/>
        </w:rPr>
        <w:t>1、</w:t>
      </w:r>
      <w:r w:rsidR="008E1D95">
        <w:rPr>
          <w:rFonts w:hint="eastAsia"/>
          <w:sz w:val="24"/>
          <w:szCs w:val="24"/>
        </w:rPr>
        <w:t>保证</w:t>
      </w:r>
      <w:r w:rsidR="003B276B" w:rsidRPr="000409C0">
        <w:rPr>
          <w:sz w:val="24"/>
          <w:szCs w:val="24"/>
        </w:rPr>
        <w:t>硬件的可靠性，以及硬件和硬件的联接关系的正确性与准确性</w:t>
      </w:r>
      <w:r w:rsidR="00F55561">
        <w:rPr>
          <w:rFonts w:hint="eastAsia"/>
          <w:sz w:val="24"/>
          <w:szCs w:val="24"/>
        </w:rPr>
        <w:t>，</w:t>
      </w:r>
      <w:r w:rsidR="002F7841">
        <w:rPr>
          <w:rFonts w:hint="eastAsia"/>
          <w:sz w:val="24"/>
          <w:szCs w:val="24"/>
        </w:rPr>
        <w:t>主要包括</w:t>
      </w:r>
      <w:r w:rsidR="00A9017B">
        <w:rPr>
          <w:rFonts w:hint="eastAsia"/>
          <w:sz w:val="24"/>
          <w:szCs w:val="24"/>
        </w:rPr>
        <w:t>：</w:t>
      </w:r>
      <w:r w:rsidR="00F447AC">
        <w:rPr>
          <w:rFonts w:hint="eastAsia"/>
          <w:sz w:val="24"/>
          <w:szCs w:val="24"/>
        </w:rPr>
        <w:t>应用必要的元器件</w:t>
      </w:r>
      <w:r w:rsidR="00182725">
        <w:rPr>
          <w:rFonts w:hint="eastAsia"/>
          <w:sz w:val="24"/>
          <w:szCs w:val="24"/>
        </w:rPr>
        <w:t>搭建</w:t>
      </w:r>
      <w:r w:rsidR="00F447AC">
        <w:rPr>
          <w:rFonts w:hint="eastAsia"/>
          <w:sz w:val="24"/>
          <w:szCs w:val="24"/>
        </w:rPr>
        <w:t>硬件系统测试框架</w:t>
      </w:r>
      <w:r w:rsidR="00182725">
        <w:rPr>
          <w:rFonts w:hint="eastAsia"/>
          <w:sz w:val="24"/>
          <w:szCs w:val="24"/>
        </w:rPr>
        <w:t>、传感器</w:t>
      </w:r>
      <w:r w:rsidR="00A73F0F">
        <w:rPr>
          <w:rFonts w:hint="eastAsia"/>
          <w:sz w:val="24"/>
          <w:szCs w:val="24"/>
        </w:rPr>
        <w:t>部署及数据采集</w:t>
      </w:r>
      <w:r w:rsidR="008558BC">
        <w:rPr>
          <w:rFonts w:hint="eastAsia"/>
          <w:sz w:val="24"/>
          <w:szCs w:val="24"/>
        </w:rPr>
        <w:t>、系统</w:t>
      </w:r>
      <w:r w:rsidR="00547EB6">
        <w:rPr>
          <w:rFonts w:hint="eastAsia"/>
          <w:sz w:val="24"/>
          <w:szCs w:val="24"/>
        </w:rPr>
        <w:t>功能</w:t>
      </w:r>
      <w:r w:rsidR="008558BC">
        <w:rPr>
          <w:rFonts w:hint="eastAsia"/>
          <w:sz w:val="24"/>
          <w:szCs w:val="24"/>
        </w:rPr>
        <w:t>完整性</w:t>
      </w:r>
      <w:r w:rsidR="00547EB6">
        <w:rPr>
          <w:rFonts w:hint="eastAsia"/>
          <w:sz w:val="24"/>
          <w:szCs w:val="24"/>
        </w:rPr>
        <w:t>实施</w:t>
      </w:r>
      <w:r w:rsidR="00F55561">
        <w:rPr>
          <w:rFonts w:hint="eastAsia"/>
          <w:sz w:val="24"/>
          <w:szCs w:val="24"/>
        </w:rPr>
        <w:t>；</w:t>
      </w:r>
    </w:p>
    <w:p w:rsidR="007C5463" w:rsidRPr="000409C0" w:rsidRDefault="007C5463" w:rsidP="00D91127">
      <w:pPr>
        <w:spacing w:line="360" w:lineRule="auto"/>
        <w:ind w:firstLine="420"/>
        <w:jc w:val="left"/>
        <w:rPr>
          <w:sz w:val="24"/>
          <w:szCs w:val="24"/>
        </w:rPr>
      </w:pPr>
      <w:r w:rsidRPr="000409C0">
        <w:rPr>
          <w:rFonts w:hint="eastAsia"/>
          <w:sz w:val="24"/>
          <w:szCs w:val="24"/>
        </w:rPr>
        <w:t>2、</w:t>
      </w:r>
      <w:r w:rsidR="00F55561">
        <w:rPr>
          <w:rFonts w:hint="eastAsia"/>
          <w:sz w:val="24"/>
          <w:szCs w:val="24"/>
        </w:rPr>
        <w:t>提供</w:t>
      </w:r>
      <w:r w:rsidR="008E1D95">
        <w:rPr>
          <w:rFonts w:hint="eastAsia"/>
          <w:sz w:val="24"/>
          <w:szCs w:val="24"/>
        </w:rPr>
        <w:t>硬件</w:t>
      </w:r>
      <w:r w:rsidR="00F55561">
        <w:rPr>
          <w:rFonts w:hint="eastAsia"/>
          <w:sz w:val="24"/>
          <w:szCs w:val="24"/>
        </w:rPr>
        <w:t>系统</w:t>
      </w:r>
      <w:r w:rsidRPr="000409C0">
        <w:rPr>
          <w:rFonts w:hint="eastAsia"/>
          <w:sz w:val="24"/>
          <w:szCs w:val="24"/>
        </w:rPr>
        <w:t>原理图</w:t>
      </w:r>
      <w:r w:rsidR="00F55561">
        <w:rPr>
          <w:rFonts w:hint="eastAsia"/>
          <w:sz w:val="24"/>
          <w:szCs w:val="24"/>
        </w:rPr>
        <w:t>及</w:t>
      </w:r>
      <w:r w:rsidRPr="000409C0">
        <w:rPr>
          <w:rFonts w:hint="eastAsia"/>
          <w:sz w:val="24"/>
          <w:szCs w:val="24"/>
        </w:rPr>
        <w:t>结构图</w:t>
      </w:r>
      <w:r w:rsidR="00F55561">
        <w:rPr>
          <w:rFonts w:hint="eastAsia"/>
          <w:sz w:val="24"/>
          <w:szCs w:val="24"/>
        </w:rPr>
        <w:t>，对</w:t>
      </w:r>
      <w:r w:rsidRPr="000409C0">
        <w:rPr>
          <w:rFonts w:hint="eastAsia"/>
          <w:sz w:val="24"/>
          <w:szCs w:val="24"/>
        </w:rPr>
        <w:t>元件选择等等很多硬件研发过程</w:t>
      </w:r>
      <w:r w:rsidR="00107005">
        <w:rPr>
          <w:rFonts w:hint="eastAsia"/>
          <w:sz w:val="24"/>
          <w:szCs w:val="24"/>
        </w:rPr>
        <w:t>所</w:t>
      </w:r>
      <w:r w:rsidRPr="000409C0">
        <w:rPr>
          <w:rFonts w:hint="eastAsia"/>
          <w:sz w:val="24"/>
          <w:szCs w:val="24"/>
        </w:rPr>
        <w:t>涉及的</w:t>
      </w:r>
      <w:r w:rsidR="00107005">
        <w:rPr>
          <w:rFonts w:hint="eastAsia"/>
          <w:sz w:val="24"/>
          <w:szCs w:val="24"/>
        </w:rPr>
        <w:t>内容</w:t>
      </w:r>
      <w:r w:rsidR="00DE71ED">
        <w:rPr>
          <w:rFonts w:hint="eastAsia"/>
          <w:sz w:val="24"/>
          <w:szCs w:val="24"/>
        </w:rPr>
        <w:t>提供详细、可</w:t>
      </w:r>
      <w:r w:rsidR="003B4A7A">
        <w:rPr>
          <w:rFonts w:hint="eastAsia"/>
          <w:sz w:val="24"/>
          <w:szCs w:val="24"/>
        </w:rPr>
        <w:t>操作的设计资料，对系统各功能模块进行</w:t>
      </w:r>
      <w:r w:rsidRPr="000409C0">
        <w:rPr>
          <w:rFonts w:hint="eastAsia"/>
          <w:sz w:val="24"/>
          <w:szCs w:val="24"/>
        </w:rPr>
        <w:t>验证测试，保证每个环节的正确性</w:t>
      </w:r>
      <w:r w:rsidR="00D91127" w:rsidRPr="000409C0">
        <w:rPr>
          <w:rFonts w:hint="eastAsia"/>
          <w:sz w:val="24"/>
          <w:szCs w:val="24"/>
        </w:rPr>
        <w:t>；</w:t>
      </w:r>
    </w:p>
    <w:p w:rsidR="00276847" w:rsidRPr="000409C0" w:rsidRDefault="00276847" w:rsidP="00D91127">
      <w:pPr>
        <w:spacing w:line="360" w:lineRule="auto"/>
        <w:ind w:firstLine="420"/>
        <w:jc w:val="left"/>
        <w:rPr>
          <w:sz w:val="24"/>
          <w:szCs w:val="24"/>
        </w:rPr>
      </w:pPr>
      <w:r w:rsidRPr="000409C0">
        <w:rPr>
          <w:rFonts w:hint="eastAsia"/>
          <w:sz w:val="24"/>
          <w:szCs w:val="24"/>
        </w:rPr>
        <w:t>3、对硬件本身以及环境的测试，比如老化测试、寿命测试、故障率测试等</w:t>
      </w:r>
      <w:r w:rsidR="008244FF">
        <w:rPr>
          <w:rFonts w:hint="eastAsia"/>
          <w:sz w:val="24"/>
          <w:szCs w:val="24"/>
        </w:rPr>
        <w:t>，提供测试文档；</w:t>
      </w:r>
    </w:p>
    <w:p w:rsidR="00D91127" w:rsidRDefault="00276847" w:rsidP="00D91127">
      <w:pPr>
        <w:spacing w:line="360" w:lineRule="auto"/>
        <w:ind w:firstLine="420"/>
        <w:jc w:val="left"/>
        <w:rPr>
          <w:sz w:val="24"/>
          <w:szCs w:val="24"/>
        </w:rPr>
      </w:pPr>
      <w:r w:rsidRPr="000409C0">
        <w:rPr>
          <w:sz w:val="24"/>
          <w:szCs w:val="24"/>
        </w:rPr>
        <w:t>4</w:t>
      </w:r>
      <w:r w:rsidR="00D91127" w:rsidRPr="000409C0">
        <w:rPr>
          <w:rFonts w:hint="eastAsia"/>
          <w:sz w:val="24"/>
          <w:szCs w:val="24"/>
        </w:rPr>
        <w:t>、</w:t>
      </w:r>
      <w:r w:rsidR="00A01BE1">
        <w:rPr>
          <w:rFonts w:hint="eastAsia"/>
          <w:sz w:val="24"/>
          <w:szCs w:val="24"/>
        </w:rPr>
        <w:t>提供</w:t>
      </w:r>
      <w:r w:rsidR="00A01BE1" w:rsidRPr="000409C0">
        <w:rPr>
          <w:rFonts w:hint="eastAsia"/>
          <w:sz w:val="24"/>
          <w:szCs w:val="24"/>
        </w:rPr>
        <w:t>嵌入式</w:t>
      </w:r>
      <w:r w:rsidR="00A01BE1">
        <w:rPr>
          <w:rFonts w:hint="eastAsia"/>
          <w:sz w:val="24"/>
          <w:szCs w:val="24"/>
        </w:rPr>
        <w:t>软件的必要接口，并提供</w:t>
      </w:r>
      <w:r w:rsidR="004725FB" w:rsidRPr="000409C0">
        <w:rPr>
          <w:rFonts w:hint="eastAsia"/>
          <w:sz w:val="24"/>
          <w:szCs w:val="24"/>
        </w:rPr>
        <w:t>程序测试</w:t>
      </w:r>
      <w:r w:rsidR="008244FF">
        <w:rPr>
          <w:rFonts w:hint="eastAsia"/>
          <w:sz w:val="24"/>
          <w:szCs w:val="24"/>
        </w:rPr>
        <w:t>，提供测试文档</w:t>
      </w:r>
      <w:r w:rsidR="004725FB" w:rsidRPr="000409C0">
        <w:rPr>
          <w:rFonts w:hint="eastAsia"/>
          <w:sz w:val="24"/>
          <w:szCs w:val="24"/>
        </w:rPr>
        <w:t>。</w:t>
      </w:r>
    </w:p>
    <w:p w:rsidR="004725FB" w:rsidRPr="000409C0" w:rsidRDefault="004725FB" w:rsidP="00D91127">
      <w:pPr>
        <w:spacing w:line="360" w:lineRule="auto"/>
        <w:ind w:firstLine="420"/>
        <w:jc w:val="left"/>
        <w:rPr>
          <w:sz w:val="24"/>
          <w:szCs w:val="24"/>
        </w:rPr>
      </w:pPr>
      <w:r w:rsidRPr="000409C0">
        <w:rPr>
          <w:rFonts w:hint="eastAsia"/>
          <w:sz w:val="24"/>
          <w:szCs w:val="24"/>
        </w:rPr>
        <w:t>二、软件系统测试</w:t>
      </w:r>
    </w:p>
    <w:p w:rsidR="00B371C4" w:rsidRPr="00B371C4" w:rsidRDefault="00D5660A" w:rsidP="00B371C4">
      <w:pPr>
        <w:spacing w:line="360" w:lineRule="auto"/>
        <w:ind w:firstLine="420"/>
        <w:jc w:val="left"/>
        <w:rPr>
          <w:sz w:val="24"/>
          <w:szCs w:val="24"/>
        </w:rPr>
      </w:pPr>
      <w:r w:rsidRPr="000409C0">
        <w:rPr>
          <w:rFonts w:hint="eastAsia"/>
          <w:sz w:val="24"/>
          <w:szCs w:val="24"/>
        </w:rPr>
        <w:t>1、</w:t>
      </w:r>
      <w:r w:rsidR="00B371C4" w:rsidRPr="00B371C4">
        <w:rPr>
          <w:sz w:val="24"/>
          <w:szCs w:val="24"/>
        </w:rPr>
        <w:t>确定软件生存周期中的一个给定阶段的产品是否达到前阶段确立的需求</w:t>
      </w:r>
      <w:r w:rsidR="00FD31CD">
        <w:rPr>
          <w:rFonts w:hint="eastAsia"/>
          <w:sz w:val="24"/>
          <w:szCs w:val="24"/>
        </w:rPr>
        <w:t>；</w:t>
      </w:r>
    </w:p>
    <w:p w:rsidR="00B371C4" w:rsidRPr="00B371C4" w:rsidRDefault="00B371C4" w:rsidP="00B371C4">
      <w:pPr>
        <w:spacing w:line="360" w:lineRule="auto"/>
        <w:ind w:firstLine="420"/>
        <w:jc w:val="left"/>
        <w:rPr>
          <w:sz w:val="24"/>
          <w:szCs w:val="24"/>
        </w:rPr>
      </w:pPr>
      <w:r w:rsidRPr="00B371C4">
        <w:rPr>
          <w:sz w:val="24"/>
          <w:szCs w:val="24"/>
        </w:rPr>
        <w:t>2、程序正确性的形式证明，即采用形式理论证明程序符合设计规约规定</w:t>
      </w:r>
      <w:r w:rsidR="00FD31CD">
        <w:rPr>
          <w:rFonts w:hint="eastAsia"/>
          <w:sz w:val="24"/>
          <w:szCs w:val="24"/>
        </w:rPr>
        <w:t>；</w:t>
      </w:r>
    </w:p>
    <w:p w:rsidR="00A561DC" w:rsidRDefault="00B371C4" w:rsidP="00B371C4">
      <w:pPr>
        <w:spacing w:line="360" w:lineRule="auto"/>
        <w:ind w:firstLine="420"/>
        <w:jc w:val="left"/>
        <w:rPr>
          <w:sz w:val="24"/>
          <w:szCs w:val="24"/>
        </w:rPr>
      </w:pPr>
      <w:r w:rsidRPr="00B371C4">
        <w:rPr>
          <w:sz w:val="24"/>
          <w:szCs w:val="24"/>
        </w:rPr>
        <w:t>3、评审、审查、测试、检查、审计等各类活动，或对某些项处理、服务或文件等是否和规定的需求相一致进行判断和提出报告</w:t>
      </w:r>
      <w:r w:rsidR="00A561DC">
        <w:rPr>
          <w:rFonts w:hint="eastAsia"/>
          <w:sz w:val="24"/>
          <w:szCs w:val="24"/>
        </w:rPr>
        <w:t>；</w:t>
      </w:r>
    </w:p>
    <w:p w:rsidR="004725FB" w:rsidRPr="000409C0" w:rsidRDefault="00354BE5" w:rsidP="00B371C4">
      <w:pPr>
        <w:spacing w:line="360" w:lineRule="auto"/>
        <w:ind w:firstLine="420"/>
        <w:jc w:val="left"/>
        <w:rPr>
          <w:sz w:val="24"/>
          <w:szCs w:val="24"/>
        </w:rPr>
      </w:pPr>
      <w:r>
        <w:rPr>
          <w:sz w:val="24"/>
          <w:szCs w:val="24"/>
        </w:rPr>
        <w:t>4</w:t>
      </w:r>
      <w:r>
        <w:rPr>
          <w:rFonts w:hint="eastAsia"/>
          <w:sz w:val="24"/>
          <w:szCs w:val="24"/>
        </w:rPr>
        <w:t>、测试</w:t>
      </w:r>
      <w:r w:rsidR="00D5660A" w:rsidRPr="000409C0">
        <w:rPr>
          <w:rFonts w:hint="eastAsia"/>
          <w:sz w:val="24"/>
          <w:szCs w:val="24"/>
        </w:rPr>
        <w:t>软件流程的正确性，以及应用逻辑关系正确</w:t>
      </w:r>
      <w:r w:rsidR="000409C0" w:rsidRPr="000409C0">
        <w:rPr>
          <w:rFonts w:hint="eastAsia"/>
          <w:sz w:val="24"/>
          <w:szCs w:val="24"/>
        </w:rPr>
        <w:t>性；</w:t>
      </w:r>
    </w:p>
    <w:p w:rsidR="00BF1FE8" w:rsidRPr="00BF1FE8" w:rsidRDefault="00354BE5" w:rsidP="00BF1FE8">
      <w:pPr>
        <w:spacing w:line="360" w:lineRule="auto"/>
        <w:ind w:firstLine="420"/>
        <w:jc w:val="left"/>
        <w:rPr>
          <w:sz w:val="24"/>
          <w:szCs w:val="24"/>
        </w:rPr>
      </w:pPr>
      <w:r>
        <w:rPr>
          <w:sz w:val="24"/>
          <w:szCs w:val="24"/>
        </w:rPr>
        <w:t>5</w:t>
      </w:r>
      <w:r w:rsidR="000409C0" w:rsidRPr="000409C0">
        <w:rPr>
          <w:rFonts w:hint="eastAsia"/>
          <w:sz w:val="24"/>
          <w:szCs w:val="24"/>
        </w:rPr>
        <w:t>、</w:t>
      </w:r>
      <w:r w:rsidR="00792D74">
        <w:rPr>
          <w:rFonts w:hint="eastAsia"/>
          <w:sz w:val="24"/>
          <w:szCs w:val="24"/>
        </w:rPr>
        <w:t>对</w:t>
      </w:r>
      <w:r w:rsidR="00BF1FE8" w:rsidRPr="00BF1FE8">
        <w:rPr>
          <w:rFonts w:hint="eastAsia"/>
          <w:sz w:val="24"/>
          <w:szCs w:val="24"/>
        </w:rPr>
        <w:t>代码</w:t>
      </w:r>
      <w:r w:rsidR="00792D74">
        <w:rPr>
          <w:rFonts w:hint="eastAsia"/>
          <w:sz w:val="24"/>
          <w:szCs w:val="24"/>
        </w:rPr>
        <w:t>的</w:t>
      </w:r>
      <w:r w:rsidR="00BF1FE8" w:rsidRPr="00BF1FE8">
        <w:rPr>
          <w:sz w:val="24"/>
          <w:szCs w:val="24"/>
        </w:rPr>
        <w:t>可读性</w:t>
      </w:r>
      <w:r w:rsidR="00792D74">
        <w:rPr>
          <w:rFonts w:hint="eastAsia"/>
          <w:sz w:val="24"/>
          <w:szCs w:val="24"/>
        </w:rPr>
        <w:t>、</w:t>
      </w:r>
      <w:r w:rsidR="00BF1FE8" w:rsidRPr="00BF1FE8">
        <w:rPr>
          <w:sz w:val="24"/>
          <w:szCs w:val="24"/>
        </w:rPr>
        <w:t>可维护性</w:t>
      </w:r>
      <w:r w:rsidR="00792D74">
        <w:rPr>
          <w:rFonts w:hint="eastAsia"/>
          <w:sz w:val="24"/>
          <w:szCs w:val="24"/>
        </w:rPr>
        <w:t>、</w:t>
      </w:r>
      <w:r w:rsidR="00BF1FE8" w:rsidRPr="00BF1FE8">
        <w:rPr>
          <w:sz w:val="24"/>
          <w:szCs w:val="24"/>
        </w:rPr>
        <w:t>可测试性</w:t>
      </w:r>
      <w:r w:rsidR="00792D74">
        <w:rPr>
          <w:rFonts w:hint="eastAsia"/>
          <w:sz w:val="24"/>
          <w:szCs w:val="24"/>
        </w:rPr>
        <w:t>的测试；</w:t>
      </w:r>
    </w:p>
    <w:p w:rsidR="00BF1FE8" w:rsidRDefault="00354BE5" w:rsidP="00BF1FE8">
      <w:pPr>
        <w:spacing w:line="360" w:lineRule="auto"/>
        <w:ind w:firstLine="420"/>
        <w:jc w:val="left"/>
        <w:rPr>
          <w:sz w:val="24"/>
          <w:szCs w:val="24"/>
        </w:rPr>
      </w:pPr>
      <w:r>
        <w:rPr>
          <w:sz w:val="24"/>
          <w:szCs w:val="24"/>
        </w:rPr>
        <w:t>6</w:t>
      </w:r>
      <w:r w:rsidR="00792D74">
        <w:rPr>
          <w:rFonts w:hint="eastAsia"/>
          <w:sz w:val="24"/>
          <w:szCs w:val="24"/>
        </w:rPr>
        <w:t>、</w:t>
      </w:r>
      <w:r w:rsidR="00792D74" w:rsidRPr="000409C0">
        <w:rPr>
          <w:rFonts w:hint="eastAsia"/>
          <w:sz w:val="24"/>
          <w:szCs w:val="24"/>
        </w:rPr>
        <w:t>测试用例的设计</w:t>
      </w:r>
      <w:r w:rsidR="00F04194">
        <w:rPr>
          <w:rFonts w:hint="eastAsia"/>
          <w:sz w:val="24"/>
          <w:szCs w:val="24"/>
        </w:rPr>
        <w:t>，</w:t>
      </w:r>
    </w:p>
    <w:p w:rsidR="00EA6CF6" w:rsidRPr="00BF1FE8" w:rsidRDefault="00F04194" w:rsidP="00BF1FE8">
      <w:pPr>
        <w:spacing w:line="360" w:lineRule="auto"/>
        <w:ind w:firstLine="420"/>
        <w:jc w:val="left"/>
        <w:rPr>
          <w:sz w:val="24"/>
          <w:szCs w:val="24"/>
        </w:rPr>
      </w:pPr>
      <w:r>
        <w:rPr>
          <w:rFonts w:hint="eastAsia"/>
          <w:sz w:val="24"/>
          <w:szCs w:val="24"/>
        </w:rPr>
        <w:t>7、提供测试文档。</w:t>
      </w:r>
    </w:p>
    <w:sectPr w:rsidR="00EA6CF6" w:rsidRPr="00BF1FE8" w:rsidSect="0036690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2B32" w:rsidRDefault="00B12B32" w:rsidP="00CA1CFD">
      <w:r>
        <w:separator/>
      </w:r>
    </w:p>
  </w:endnote>
  <w:endnote w:type="continuationSeparator" w:id="0">
    <w:p w:rsidR="00B12B32" w:rsidRDefault="00B12B32" w:rsidP="00CA1CFD">
      <w:r>
        <w:continuationSeparator/>
      </w:r>
    </w:p>
  </w:endnote>
</w:endnotes>
</file>

<file path=word/fontTable.xml><?xml version="1.0" encoding="utf-8"?>
<w:fonts xmlns:r="http://schemas.openxmlformats.org/officeDocument/2006/relationships" xmlns:w="http://schemas.openxmlformats.org/wordprocessingml/2006/main">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2B32" w:rsidRDefault="00B12B32" w:rsidP="00CA1CFD">
      <w:r>
        <w:separator/>
      </w:r>
    </w:p>
  </w:footnote>
  <w:footnote w:type="continuationSeparator" w:id="0">
    <w:p w:rsidR="00B12B32" w:rsidRDefault="00B12B32" w:rsidP="00CA1CF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26D63"/>
    <w:rsid w:val="000409C0"/>
    <w:rsid w:val="00107005"/>
    <w:rsid w:val="00182725"/>
    <w:rsid w:val="001F3326"/>
    <w:rsid w:val="00276847"/>
    <w:rsid w:val="002D05FD"/>
    <w:rsid w:val="002F7841"/>
    <w:rsid w:val="00313671"/>
    <w:rsid w:val="00351B3B"/>
    <w:rsid w:val="00354BE5"/>
    <w:rsid w:val="00366905"/>
    <w:rsid w:val="003A063B"/>
    <w:rsid w:val="003B276B"/>
    <w:rsid w:val="003B4A7A"/>
    <w:rsid w:val="004725FB"/>
    <w:rsid w:val="00547EB6"/>
    <w:rsid w:val="006531CA"/>
    <w:rsid w:val="00767987"/>
    <w:rsid w:val="00792D74"/>
    <w:rsid w:val="007C5463"/>
    <w:rsid w:val="00803B8E"/>
    <w:rsid w:val="00812076"/>
    <w:rsid w:val="008244FF"/>
    <w:rsid w:val="008558BC"/>
    <w:rsid w:val="008A0420"/>
    <w:rsid w:val="008E1D95"/>
    <w:rsid w:val="00905EE8"/>
    <w:rsid w:val="009257EB"/>
    <w:rsid w:val="00A01BE1"/>
    <w:rsid w:val="00A561DC"/>
    <w:rsid w:val="00A73F0F"/>
    <w:rsid w:val="00A9017B"/>
    <w:rsid w:val="00B12B32"/>
    <w:rsid w:val="00B26D63"/>
    <w:rsid w:val="00B371C4"/>
    <w:rsid w:val="00BF1FE8"/>
    <w:rsid w:val="00CA1CFD"/>
    <w:rsid w:val="00D15E26"/>
    <w:rsid w:val="00D5660A"/>
    <w:rsid w:val="00D91127"/>
    <w:rsid w:val="00DE71ED"/>
    <w:rsid w:val="00EA6CF6"/>
    <w:rsid w:val="00F04194"/>
    <w:rsid w:val="00F447AC"/>
    <w:rsid w:val="00F55561"/>
    <w:rsid w:val="00FD31CD"/>
    <w:rsid w:val="00FE698F"/>
    <w:rsid w:val="00FF7A6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690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A1CF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A1CFD"/>
    <w:rPr>
      <w:sz w:val="18"/>
      <w:szCs w:val="18"/>
    </w:rPr>
  </w:style>
  <w:style w:type="paragraph" w:styleId="a4">
    <w:name w:val="footer"/>
    <w:basedOn w:val="a"/>
    <w:link w:val="Char0"/>
    <w:uiPriority w:val="99"/>
    <w:unhideWhenUsed/>
    <w:rsid w:val="00CA1CFD"/>
    <w:pPr>
      <w:tabs>
        <w:tab w:val="center" w:pos="4153"/>
        <w:tab w:val="right" w:pos="8306"/>
      </w:tabs>
      <w:snapToGrid w:val="0"/>
      <w:jc w:val="left"/>
    </w:pPr>
    <w:rPr>
      <w:sz w:val="18"/>
      <w:szCs w:val="18"/>
    </w:rPr>
  </w:style>
  <w:style w:type="character" w:customStyle="1" w:styleId="Char0">
    <w:name w:val="页脚 Char"/>
    <w:basedOn w:val="a0"/>
    <w:link w:val="a4"/>
    <w:uiPriority w:val="99"/>
    <w:rsid w:val="00CA1CFD"/>
    <w:rPr>
      <w:sz w:val="18"/>
      <w:szCs w:val="18"/>
    </w:rPr>
  </w:style>
  <w:style w:type="paragraph" w:styleId="a5">
    <w:name w:val="List Paragraph"/>
    <w:basedOn w:val="a"/>
    <w:uiPriority w:val="34"/>
    <w:qFormat/>
    <w:rsid w:val="00905EE8"/>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73</Words>
  <Characters>418</Characters>
  <Application>Microsoft Office Word</Application>
  <DocSecurity>0</DocSecurity>
  <Lines>3</Lines>
  <Paragraphs>1</Paragraphs>
  <ScaleCrop>false</ScaleCrop>
  <Company>HP</Company>
  <LinksUpToDate>false</LinksUpToDate>
  <CharactersWithSpaces>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hong</dc:creator>
  <cp:lastModifiedBy>user</cp:lastModifiedBy>
  <cp:revision>3</cp:revision>
  <dcterms:created xsi:type="dcterms:W3CDTF">2020-09-21T02:25:00Z</dcterms:created>
  <dcterms:modified xsi:type="dcterms:W3CDTF">2020-09-21T02:25:00Z</dcterms:modified>
</cp:coreProperties>
</file>