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0FB61" w14:textId="77777777" w:rsidR="00485DBF" w:rsidRDefault="00485DBF" w:rsidP="00485DBF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069895FA" w14:textId="77777777" w:rsidR="00485DBF" w:rsidRDefault="00485DBF" w:rsidP="00485DBF">
      <w:pPr>
        <w:spacing w:line="56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6BE5437" w14:textId="77777777" w:rsidR="00485DBF" w:rsidRDefault="00485DBF" w:rsidP="00485DBF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32"/>
        </w:rPr>
      </w:pPr>
      <w:bookmarkStart w:id="0" w:name="_GoBack"/>
      <w:r>
        <w:rPr>
          <w:rFonts w:ascii="方正小标宋_GBK" w:eastAsia="方正小标宋_GBK" w:hAnsi="Times New Roman" w:cs="Times New Roman" w:hint="eastAsia"/>
          <w:sz w:val="44"/>
          <w:szCs w:val="32"/>
        </w:rPr>
        <w:t>“智慧团建”系统乡镇街道团委核对</w:t>
      </w:r>
    </w:p>
    <w:p w14:paraId="6EB184E4" w14:textId="77777777" w:rsidR="00485DBF" w:rsidRDefault="00485DBF" w:rsidP="00485DBF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32"/>
        </w:rPr>
      </w:pPr>
      <w:r>
        <w:rPr>
          <w:rFonts w:ascii="方正小标宋_GBK" w:eastAsia="方正小标宋_GBK" w:hAnsi="Times New Roman" w:cs="Times New Roman" w:hint="eastAsia"/>
          <w:sz w:val="44"/>
          <w:szCs w:val="32"/>
        </w:rPr>
        <w:t>及标记团支部毕业时间操作说明</w:t>
      </w:r>
    </w:p>
    <w:bookmarkEnd w:id="0"/>
    <w:p w14:paraId="2B440089" w14:textId="77777777" w:rsidR="00485DBF" w:rsidRDefault="00485DBF" w:rsidP="00485DBF">
      <w:pPr>
        <w:spacing w:line="560" w:lineRule="exact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</w:p>
    <w:p w14:paraId="6AD55C36" w14:textId="77777777" w:rsidR="00485DBF" w:rsidRDefault="00485DBF" w:rsidP="00485DBF">
      <w:pPr>
        <w:ind w:firstLineChars="200" w:firstLine="640"/>
        <w:rPr>
          <w:rStyle w:val="fontstyle21"/>
          <w:rFonts w:ascii="黑体" w:eastAsia="黑体" w:hAnsi="黑体" w:cs="楷体_GB2312"/>
          <w:sz w:val="32"/>
          <w:szCs w:val="32"/>
        </w:rPr>
      </w:pPr>
      <w:r>
        <w:rPr>
          <w:rStyle w:val="fontstyle21"/>
          <w:rFonts w:ascii="黑体" w:eastAsia="黑体" w:hAnsi="黑体" w:cs="楷体_GB2312" w:hint="eastAsia"/>
          <w:sz w:val="32"/>
          <w:szCs w:val="32"/>
        </w:rPr>
        <w:t>一、核对乡镇街道团委（团工委、团总支）的识别结果</w:t>
      </w:r>
    </w:p>
    <w:p w14:paraId="163F78A8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系统内已将团的领导机关直属下级中的乡镇、街道和苏木的基层团组织设置为乡镇街道团组织，现需要上级或本级管理员核对识别的结果是否正确。</w:t>
      </w:r>
    </w:p>
    <w:p w14:paraId="1C049462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（1）组织管理-管理下级组织界面，表格增加“是否乡镇街道团委”项，上级可直接查看核对。</w:t>
      </w:r>
    </w:p>
    <w:p w14:paraId="76BD34C9" w14:textId="77777777" w:rsidR="00485DBF" w:rsidRDefault="00485DBF" w:rsidP="00485DBF">
      <w:pPr>
        <w:ind w:left="360"/>
        <w:rPr>
          <w:rFonts w:ascii="方正仿宋简体" w:eastAsia="方正仿宋简体"/>
          <w:b/>
        </w:rPr>
      </w:pPr>
      <w:r>
        <w:rPr>
          <w:rFonts w:ascii="方正仿宋简体" w:eastAsia="方正仿宋简体"/>
          <w:b/>
          <w:noProof/>
        </w:rPr>
        <w:drawing>
          <wp:inline distT="0" distB="0" distL="0" distR="0" wp14:anchorId="7410203F" wp14:editId="29B2094C">
            <wp:extent cx="5267325" cy="2333625"/>
            <wp:effectExtent l="0" t="0" r="9525" b="9525"/>
            <wp:docPr id="7" name="图片 7" descr="C:\Users\admin\AppData\Local\Temp\155626641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\AppData\Local\Temp\1556266418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F0445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（2）团委／团工委／团总支管理员的组织资料界面，增加“是否乡镇街道团委”信息，管理员可通过查看组织详细资料，核对目前系统内识别的“是否乡镇街道团委”结果是否正确。</w:t>
      </w:r>
    </w:p>
    <w:p w14:paraId="1673B1A5" w14:textId="77777777" w:rsidR="00485DBF" w:rsidRDefault="00485DBF" w:rsidP="00485DBF">
      <w:pPr>
        <w:ind w:left="360"/>
        <w:rPr>
          <w:rFonts w:ascii="方正仿宋简体" w:eastAsia="方正仿宋简体"/>
          <w:b/>
        </w:rPr>
      </w:pPr>
      <w:r>
        <w:rPr>
          <w:rFonts w:ascii="方正仿宋简体" w:eastAsia="方正仿宋简体"/>
          <w:b/>
          <w:noProof/>
        </w:rPr>
        <w:lastRenderedPageBreak/>
        <w:drawing>
          <wp:inline distT="0" distB="0" distL="0" distR="0" wp14:anchorId="2E1B7E8E" wp14:editId="6FD2CE2C">
            <wp:extent cx="4966335" cy="2355215"/>
            <wp:effectExtent l="0" t="0" r="571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806" cy="236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2D3F7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核对后以下三种情况请逐级上报，省级团委汇总后发给团中央基层建设部，由后台统一处理。</w:t>
      </w:r>
    </w:p>
    <w:p w14:paraId="233AA072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（1）团组织是乡镇街道团委（团工委、团总支），但系统内识别的结果的为“否”。</w:t>
      </w:r>
    </w:p>
    <w:p w14:paraId="1B29F6AE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（2）团组织不是乡镇街道团委（团工委、团总支），但系统内识别的结果的为“是”。</w:t>
      </w:r>
    </w:p>
    <w:p w14:paraId="33E92CB4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（3）团组织是乡镇街道团委（团工委、团总支），但系统内识别的结果为“空”。</w:t>
      </w:r>
    </w:p>
    <w:p w14:paraId="1364D7C6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上报时需提供该团组织的组织全称，以及是否为乡镇街道团委（团工委、团总支）。</w:t>
      </w:r>
    </w:p>
    <w:p w14:paraId="1EB68D5D" w14:textId="77777777" w:rsidR="00485DBF" w:rsidRDefault="00485DBF" w:rsidP="00485DBF">
      <w:pPr>
        <w:spacing w:line="560" w:lineRule="exact"/>
        <w:ind w:firstLineChars="200" w:firstLine="640"/>
        <w:rPr>
          <w:rStyle w:val="fontstyle21"/>
          <w:rFonts w:ascii="黑体" w:eastAsia="黑体" w:hAnsi="黑体" w:cs="楷体_GB2312"/>
          <w:sz w:val="32"/>
          <w:szCs w:val="32"/>
        </w:rPr>
      </w:pPr>
      <w:r>
        <w:rPr>
          <w:rStyle w:val="fontstyle21"/>
          <w:rFonts w:ascii="黑体" w:eastAsia="黑体" w:hAnsi="黑体" w:cs="楷体_GB2312" w:hint="eastAsia"/>
          <w:sz w:val="32"/>
          <w:szCs w:val="32"/>
        </w:rPr>
        <w:t>二、“标记团支部毕业时间”操作方法</w:t>
      </w:r>
    </w:p>
    <w:p w14:paraId="5C59F8BB" w14:textId="77777777" w:rsidR="00485DBF" w:rsidRDefault="00485DBF" w:rsidP="00485DB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学校领域各级团组织管理员（团支部除外）都有权限标记班级团支部毕业时间，具体操作步骤如下。</w:t>
      </w:r>
    </w:p>
    <w:p w14:paraId="02A816DF" w14:textId="77777777" w:rsidR="00485DBF" w:rsidRDefault="00485DBF" w:rsidP="00485DB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（1）管理员登录系统进入管理中心，点击“组织管理-管理下级组织”菜单，进入管理下级组织界面。</w:t>
      </w:r>
    </w:p>
    <w:p w14:paraId="058222EF" w14:textId="77777777" w:rsidR="00485DBF" w:rsidRDefault="00485DBF" w:rsidP="00485DB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勾选需要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标记的团支部，点击左上角的“标记团支部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毕业时间”按钮。</w:t>
      </w:r>
    </w:p>
    <w:p w14:paraId="6C82EDF6" w14:textId="77777777" w:rsidR="00485DBF" w:rsidRDefault="00485DBF" w:rsidP="00485DBF">
      <w:pPr>
        <w:pStyle w:val="a7"/>
        <w:ind w:left="360" w:firstLineChars="0" w:firstLine="0"/>
        <w:rPr>
          <w:rFonts w:ascii="方正仿宋简体" w:eastAsia="方正仿宋简体"/>
          <w:b/>
        </w:rPr>
      </w:pPr>
      <w:r>
        <w:rPr>
          <w:rFonts w:ascii="方正仿宋简体" w:eastAsia="方正仿宋简体"/>
          <w:b/>
          <w:noProof/>
        </w:rPr>
        <w:drawing>
          <wp:inline distT="0" distB="0" distL="0" distR="0" wp14:anchorId="053C5DDB" wp14:editId="77E95560">
            <wp:extent cx="5270500" cy="2371725"/>
            <wp:effectExtent l="0" t="0" r="635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DD9B" w14:textId="77777777" w:rsidR="00485DBF" w:rsidRDefault="00485DBF" w:rsidP="00485DBF">
      <w:pPr>
        <w:pStyle w:val="a7"/>
        <w:spacing w:line="560" w:lineRule="exact"/>
        <w:ind w:firstLine="640"/>
        <w:rPr>
          <w:rFonts w:ascii="方正仿宋简体" w:eastAsia="方正仿宋简体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（3）选择该班级预计毕业的时间（必选）。教职工等无法确定毕业时间的团支部则不用选择毕业时间，但是必须选择理由（两者选填其一，不可同时选择）。</w:t>
      </w:r>
    </w:p>
    <w:p w14:paraId="0E157FEB" w14:textId="77777777" w:rsidR="00485DBF" w:rsidRDefault="00485DBF" w:rsidP="00485DBF">
      <w:pPr>
        <w:rPr>
          <w:rFonts w:ascii="方正仿宋简体" w:eastAsia="方正仿宋简体"/>
          <w:b/>
        </w:rPr>
      </w:pPr>
      <w:r>
        <w:rPr>
          <w:rFonts w:ascii="方正仿宋简体" w:eastAsia="方正仿宋简体"/>
          <w:b/>
          <w:noProof/>
        </w:rPr>
        <w:drawing>
          <wp:inline distT="0" distB="0" distL="0" distR="0" wp14:anchorId="4D7D3444" wp14:editId="574B0039">
            <wp:extent cx="5270500" cy="3119120"/>
            <wp:effectExtent l="0" t="0" r="635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9108B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（4）点击“下一步”按钮后，弹出框中显示的提示内容必须认真阅读。</w:t>
      </w:r>
    </w:p>
    <w:p w14:paraId="475C8AD9" w14:textId="77777777" w:rsidR="00485DBF" w:rsidRDefault="00485DBF" w:rsidP="00485DBF">
      <w:pPr>
        <w:ind w:left="360"/>
        <w:rPr>
          <w:rFonts w:ascii="方正仿宋简体" w:eastAsia="方正仿宋简体"/>
          <w:b/>
          <w:color w:val="FF0000"/>
        </w:rPr>
      </w:pPr>
      <w:r>
        <w:rPr>
          <w:rFonts w:ascii="方正仿宋简体" w:eastAsia="方正仿宋简体"/>
          <w:b/>
          <w:noProof/>
          <w:color w:val="FF0000"/>
        </w:rPr>
        <w:lastRenderedPageBreak/>
        <w:drawing>
          <wp:inline distT="0" distB="0" distL="0" distR="0" wp14:anchorId="73547DA5" wp14:editId="0B651536">
            <wp:extent cx="5270500" cy="3559175"/>
            <wp:effectExtent l="0" t="0" r="635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8551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（5）点击“确定”按钮后即完成标记。标记成功后，组织列表中会显示已标记的状态，并且不可更改。</w:t>
      </w:r>
    </w:p>
    <w:p w14:paraId="06D25024" w14:textId="77777777" w:rsidR="00485DBF" w:rsidRDefault="00485DBF" w:rsidP="00485DBF">
      <w:pPr>
        <w:ind w:left="360"/>
        <w:rPr>
          <w:rFonts w:ascii="方正仿宋简体" w:eastAsia="方正仿宋简体"/>
          <w:b/>
          <w:color w:val="FF0000"/>
        </w:rPr>
      </w:pPr>
      <w:r>
        <w:rPr>
          <w:rFonts w:ascii="方正仿宋简体" w:eastAsia="方正仿宋简体"/>
          <w:b/>
          <w:noProof/>
          <w:color w:val="FF0000"/>
        </w:rPr>
        <w:drawing>
          <wp:inline distT="0" distB="0" distL="0" distR="0" wp14:anchorId="3FEB6C3E" wp14:editId="45A46622">
            <wp:extent cx="5343525" cy="2040255"/>
            <wp:effectExtent l="0" t="0" r="9525" b="171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9136" cy="204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93524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（6）对于本年度毕业的团支部（已被标记），系统会在规定的时间点自动将其组织类别变更为毕业生团组织。</w:t>
      </w:r>
    </w:p>
    <w:p w14:paraId="72588B87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注意事项：</w:t>
      </w:r>
    </w:p>
    <w:p w14:paraId="49EDB7FF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如果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一次性勾选多个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团组织批量标记，必须确保这些团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组织的预计毕业时间是相同的，否则单独勾选。举例说明：批量标记2018级1班团支部、2018级2班团支部是可行的，因为毕业时间相同。如果标记2018级1班团支部、2019级1班团支部，不能批量操作，因为毕业时间不同。</w:t>
      </w:r>
    </w:p>
    <w:p w14:paraId="3FB89883" w14:textId="77777777" w:rsidR="00485DBF" w:rsidRDefault="00485DBF" w:rsidP="00485DBF">
      <w:pPr>
        <w:pStyle w:val="a7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一旦标记成功后，将无法自行取消标记，务必谨慎操作。</w:t>
      </w:r>
    </w:p>
    <w:p w14:paraId="27BFC27E" w14:textId="77777777" w:rsidR="00485DBF" w:rsidRDefault="00485DBF" w:rsidP="00485DBF">
      <w:pPr>
        <w:spacing w:line="560" w:lineRule="exact"/>
        <w:ind w:firstLineChars="200" w:firstLine="640"/>
        <w:rPr>
          <w:rStyle w:val="fontstyle21"/>
          <w:rFonts w:ascii="黑体" w:eastAsia="黑体" w:hAnsi="黑体" w:cs="楷体_GB2312"/>
          <w:sz w:val="32"/>
          <w:szCs w:val="32"/>
        </w:rPr>
      </w:pPr>
      <w:r>
        <w:rPr>
          <w:rStyle w:val="fontstyle21"/>
          <w:rFonts w:ascii="黑体" w:eastAsia="黑体" w:hAnsi="黑体" w:cs="楷体_GB2312" w:hint="eastAsia"/>
          <w:sz w:val="32"/>
          <w:szCs w:val="32"/>
        </w:rPr>
        <w:t>三、“标记团支部毕业时间”常见问题</w:t>
      </w:r>
    </w:p>
    <w:p w14:paraId="02951AA4" w14:textId="77777777" w:rsidR="00485DBF" w:rsidRDefault="00485DBF" w:rsidP="00485DBF">
      <w:pPr>
        <w:spacing w:line="560" w:lineRule="exact"/>
        <w:ind w:firstLineChars="200" w:firstLine="640"/>
        <w:rPr>
          <w:rStyle w:val="fontstyle21"/>
          <w:rFonts w:ascii="楷体" w:eastAsia="楷体" w:hAnsi="楷体" w:cs="楷体"/>
          <w:sz w:val="32"/>
          <w:szCs w:val="32"/>
        </w:rPr>
      </w:pPr>
      <w:r>
        <w:rPr>
          <w:rStyle w:val="fontstyle21"/>
          <w:rFonts w:ascii="楷体" w:eastAsia="楷体" w:hAnsi="楷体" w:cs="楷体" w:hint="eastAsia"/>
          <w:sz w:val="32"/>
          <w:szCs w:val="32"/>
        </w:rPr>
        <w:t>1. 哪些团组织有权限标记团支部毕业时间？</w:t>
      </w:r>
    </w:p>
    <w:p w14:paraId="2D2BC844" w14:textId="77777777" w:rsidR="00485DBF" w:rsidRDefault="00485DBF" w:rsidP="00485DB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（1）学校领域的团委、团工委、团总支有权限标记团支部毕业时间。</w:t>
      </w:r>
    </w:p>
    <w:p w14:paraId="03AEA583" w14:textId="77777777" w:rsidR="00485DBF" w:rsidRDefault="00485DBF" w:rsidP="00485DB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（2）团的领导机关和学校团支部没有权限标记团支部毕业时间。</w:t>
      </w:r>
    </w:p>
    <w:p w14:paraId="5E103DAC" w14:textId="77777777" w:rsidR="00485DBF" w:rsidRDefault="00485DBF" w:rsidP="00485DBF">
      <w:pPr>
        <w:spacing w:line="560" w:lineRule="exact"/>
        <w:ind w:firstLineChars="200" w:firstLine="640"/>
        <w:rPr>
          <w:rStyle w:val="fontstyle21"/>
          <w:rFonts w:ascii="楷体" w:eastAsia="楷体" w:hAnsi="楷体" w:cs="楷体"/>
          <w:sz w:val="32"/>
          <w:szCs w:val="32"/>
        </w:rPr>
      </w:pPr>
      <w:r>
        <w:rPr>
          <w:rStyle w:val="fontstyle21"/>
          <w:rFonts w:ascii="楷体" w:eastAsia="楷体" w:hAnsi="楷体" w:cs="楷体" w:hint="eastAsia"/>
          <w:sz w:val="32"/>
          <w:szCs w:val="32"/>
        </w:rPr>
        <w:t>2. 本身是学校领域的团组织，为什么没看到“标记团支部毕业时间”的按钮？</w:t>
      </w:r>
    </w:p>
    <w:p w14:paraId="301ADA55" w14:textId="77777777" w:rsidR="00485DBF" w:rsidRDefault="00485DBF" w:rsidP="00485DB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检查团组织的组织信息页面中，“单位所属行业类别”选项是否选择正确，如果选择的不属于学校领域，则无法看到“标记团支部毕业时间”按钮。</w:t>
      </w:r>
    </w:p>
    <w:p w14:paraId="1136C978" w14:textId="77777777" w:rsidR="00485DBF" w:rsidRDefault="00485DBF" w:rsidP="00485DBF">
      <w:pPr>
        <w:spacing w:line="560" w:lineRule="exact"/>
        <w:ind w:firstLineChars="200" w:firstLine="640"/>
        <w:rPr>
          <w:rStyle w:val="fontstyle21"/>
          <w:rFonts w:ascii="楷体" w:eastAsia="楷体" w:hAnsi="楷体" w:cs="楷体"/>
          <w:sz w:val="32"/>
          <w:szCs w:val="32"/>
        </w:rPr>
      </w:pPr>
      <w:r>
        <w:rPr>
          <w:rStyle w:val="fontstyle21"/>
          <w:rFonts w:ascii="楷体" w:eastAsia="楷体" w:hAnsi="楷体" w:cs="楷体" w:hint="eastAsia"/>
          <w:sz w:val="32"/>
          <w:szCs w:val="32"/>
        </w:rPr>
        <w:t>3. 完成“标记团支部毕业时间”后，被标记的团支部如何变为毕业生团组织？</w:t>
      </w:r>
    </w:p>
    <w:p w14:paraId="7DDBCB38" w14:textId="77777777" w:rsidR="00485DBF" w:rsidRDefault="00485DBF" w:rsidP="00485DB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学校领域所有的团支部都需要被标记毕业时间，其中毕业时间为本年度的团支部，系统会在规定的时间点（6月1日）自动将其组织类别更改为毕业生团组织，团组织内的所有成员会被标识为毕业生。</w:t>
      </w:r>
    </w:p>
    <w:p w14:paraId="0B8CE61A" w14:textId="77777777" w:rsidR="00631A01" w:rsidRPr="00485DBF" w:rsidRDefault="00631A01"/>
    <w:sectPr w:rsidR="00631A01" w:rsidRPr="00485DBF"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4CEF5" w14:textId="77777777" w:rsidR="005E0305" w:rsidRDefault="005E0305" w:rsidP="00485DBF">
      <w:r>
        <w:separator/>
      </w:r>
    </w:p>
  </w:endnote>
  <w:endnote w:type="continuationSeparator" w:id="0">
    <w:p w14:paraId="7CF7E0CC" w14:textId="77777777" w:rsidR="005E0305" w:rsidRDefault="005E0305" w:rsidP="0048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FSK--GBK1-0">
    <w:altName w:val="Latha"/>
    <w:charset w:val="01"/>
    <w:family w:val="swiss"/>
    <w:pitch w:val="default"/>
    <w:sig w:usb0="00000000" w:usb1="00000000" w:usb2="779A98DA" w:usb3="46E2CD63" w:csb0="11733E38" w:csb1="0012F494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0EEA1" w14:textId="77777777" w:rsidR="005E0305" w:rsidRDefault="005E0305" w:rsidP="00485DBF">
      <w:r>
        <w:separator/>
      </w:r>
    </w:p>
  </w:footnote>
  <w:footnote w:type="continuationSeparator" w:id="0">
    <w:p w14:paraId="647B26BC" w14:textId="77777777" w:rsidR="005E0305" w:rsidRDefault="005E0305" w:rsidP="00485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01"/>
    <w:rsid w:val="00485DBF"/>
    <w:rsid w:val="005E0305"/>
    <w:rsid w:val="0063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7DAB8A-02E3-4120-A066-C709667E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D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DBF"/>
    <w:rPr>
      <w:sz w:val="18"/>
      <w:szCs w:val="18"/>
    </w:rPr>
  </w:style>
  <w:style w:type="paragraph" w:styleId="a7">
    <w:name w:val="List Paragraph"/>
    <w:basedOn w:val="a"/>
    <w:uiPriority w:val="34"/>
    <w:qFormat/>
    <w:rsid w:val="00485DBF"/>
    <w:pPr>
      <w:ind w:firstLineChars="200" w:firstLine="420"/>
    </w:pPr>
  </w:style>
  <w:style w:type="character" w:customStyle="1" w:styleId="fontstyle21">
    <w:name w:val="fontstyle21"/>
    <w:qFormat/>
    <w:rsid w:val="00485DBF"/>
    <w:rPr>
      <w:rFonts w:ascii="FZFSK--GBK1-0" w:eastAsia="FZFSK--GBK1-0" w:hAnsi="FZFSK--GBK1-0" w:cs="FZFSK--GBK1-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2019-05-05T08:44:00Z</dcterms:created>
  <dcterms:modified xsi:type="dcterms:W3CDTF">2019-05-05T08:44:00Z</dcterms:modified>
</cp:coreProperties>
</file>