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4E6" w:rsidRDefault="00E224E6" w:rsidP="00E224E6">
      <w:pPr>
        <w:pStyle w:val="a5"/>
        <w:shd w:val="clear" w:color="auto" w:fill="FFFFFF"/>
        <w:spacing w:before="0" w:beforeAutospacing="0" w:after="0" w:afterAutospacing="0"/>
        <w:jc w:val="center"/>
        <w:rPr>
          <w:rFonts w:hint="eastAsia"/>
          <w:b/>
          <w:bCs/>
          <w:color w:val="333333"/>
          <w:sz w:val="36"/>
          <w:szCs w:val="36"/>
        </w:rPr>
      </w:pPr>
      <w:r>
        <w:rPr>
          <w:rFonts w:hint="eastAsia"/>
          <w:b/>
          <w:bCs/>
          <w:color w:val="333333"/>
          <w:sz w:val="36"/>
          <w:szCs w:val="36"/>
        </w:rPr>
        <w:t>关于修订印发《教育现代化推进工程实施方案》</w:t>
      </w:r>
      <w:r>
        <w:rPr>
          <w:rFonts w:hint="eastAsia"/>
          <w:b/>
          <w:bCs/>
          <w:color w:val="333333"/>
          <w:sz w:val="36"/>
          <w:szCs w:val="36"/>
        </w:rPr>
        <w:br/>
        <w:t>《教育现代化推进工程中央预算内投资项目管理</w:t>
      </w:r>
    </w:p>
    <w:p w:rsidR="00E224E6" w:rsidRDefault="00E224E6" w:rsidP="00E224E6">
      <w:pPr>
        <w:pStyle w:val="a5"/>
        <w:shd w:val="clear" w:color="auto" w:fill="FFFFFF"/>
        <w:spacing w:before="0" w:beforeAutospacing="0" w:after="0" w:afterAutospacing="0"/>
        <w:jc w:val="center"/>
        <w:rPr>
          <w:color w:val="333333"/>
        </w:rPr>
      </w:pPr>
      <w:r>
        <w:rPr>
          <w:rFonts w:hint="eastAsia"/>
          <w:b/>
          <w:bCs/>
          <w:color w:val="333333"/>
          <w:sz w:val="36"/>
          <w:szCs w:val="36"/>
        </w:rPr>
        <w:t>办法》的通知</w:t>
      </w:r>
      <w:r>
        <w:rPr>
          <w:rFonts w:hint="eastAsia"/>
          <w:b/>
          <w:bCs/>
          <w:color w:val="333333"/>
          <w:sz w:val="37"/>
          <w:szCs w:val="37"/>
        </w:rPr>
        <w:br/>
      </w:r>
      <w:r>
        <w:rPr>
          <w:rFonts w:ascii="楷体" w:eastAsia="楷体" w:hAnsi="楷体" w:hint="eastAsia"/>
          <w:color w:val="333333"/>
        </w:rPr>
        <w:t>发改社会〔2019〕101号</w:t>
      </w:r>
    </w:p>
    <w:p w:rsidR="00E224E6" w:rsidRDefault="00E224E6" w:rsidP="00E224E6">
      <w:pPr>
        <w:pStyle w:val="a5"/>
        <w:shd w:val="clear" w:color="auto" w:fill="FFFFFF"/>
        <w:spacing w:before="0" w:beforeAutospacing="0" w:after="225" w:afterAutospacing="0"/>
        <w:rPr>
          <w:rFonts w:hint="eastAsia"/>
          <w:color w:val="333333"/>
        </w:rPr>
      </w:pPr>
      <w:r>
        <w:rPr>
          <w:rFonts w:hint="eastAsia"/>
          <w:color w:val="333333"/>
        </w:rPr>
        <w:t>各省、自治区、直辖市及计划单列市、新疆生产建设兵团、黑龙江省农垦总局发展改革委、教育厅（教委、教育局）、人力资源社会保障厅（局），国务院有关部门、有关直属机构，中央军委后勤保障部、训练管理部：</w:t>
      </w:r>
    </w:p>
    <w:p w:rsidR="00E224E6" w:rsidRDefault="00E224E6" w:rsidP="00E224E6">
      <w:pPr>
        <w:pStyle w:val="a5"/>
        <w:shd w:val="clear" w:color="auto" w:fill="FFFFFF"/>
        <w:spacing w:before="0" w:beforeAutospacing="0" w:after="225" w:afterAutospacing="0"/>
        <w:ind w:firstLine="480"/>
        <w:rPr>
          <w:rFonts w:hint="eastAsia"/>
          <w:color w:val="333333"/>
        </w:rPr>
      </w:pPr>
      <w:r>
        <w:rPr>
          <w:rFonts w:hint="eastAsia"/>
          <w:color w:val="333333"/>
        </w:rPr>
        <w:t>为深入贯彻党的十九大和全国教育大会精神，推动中央关于新时代教育改革发展的重大决策部署落实落地，国家发展改革委、教育部、人力资源社会保障部对《教育现代化推进工程实施方案》《教育现代化推进工程中央预算内投资项目管理办法》（分别简称《实施方案》《管理办法》）进行了修订。现将修订后的《实施方案》《管理办法》印发你们，请认真遵照执行。</w:t>
      </w:r>
    </w:p>
    <w:p w:rsidR="00E224E6" w:rsidRDefault="00E224E6" w:rsidP="00E224E6">
      <w:pPr>
        <w:pStyle w:val="a5"/>
        <w:shd w:val="clear" w:color="auto" w:fill="FFFFFF"/>
        <w:spacing w:before="0" w:beforeAutospacing="0" w:after="225" w:afterAutospacing="0"/>
        <w:ind w:firstLine="480"/>
        <w:rPr>
          <w:rFonts w:hint="eastAsia"/>
          <w:color w:val="333333"/>
        </w:rPr>
      </w:pPr>
      <w:r>
        <w:rPr>
          <w:rFonts w:hint="eastAsia"/>
          <w:color w:val="333333"/>
        </w:rPr>
        <w:t>请各地和有关部门按照修订后的《实施方案》《管理办法》要求，健全完善建设项目储备库。建立学前教育建设项目储备库，按照切块下达中央预算内投资计划管理。对义务教育、普通高中和中等职业教育等切块下达中央预算内投资计划项目，请参照“十三五”既定建设任务控制资金额度或规划项目控制数量，按照总量不变、退一进一、动态平衡的原则调整更新。对相关学校规划期内不具备实施条件的项目、通过其他资金渠道已建成的项目、不再符合教育现代化推进工程管理要求的项目，要及时清理退出；对拟调入增补的项目，要严格对照《实施方案》和《管理办法》把关核实，区分轻重缓急和优先次序开展前期工作，确保符合相关规定要求。建立国家产教融合建设试点城市建设项目储备库，按照切块下达中央预算内投资计划管理。各地高等职业学校、应用型本科高校、中西部高校和中央高校“双一流”建设项目，“十三五”期间原则上不再变更项目学校范围，对在中央预算内投资支持限额内确有必要调整的项目，可做适当调整更新。各地和有关部门建设项目储备库建立和调整情况，要依法依规按程序向社会公开，自觉接受社会监督。</w:t>
      </w:r>
    </w:p>
    <w:p w:rsidR="00E224E6" w:rsidRDefault="00E224E6" w:rsidP="00E224E6">
      <w:pPr>
        <w:pStyle w:val="a5"/>
        <w:shd w:val="clear" w:color="auto" w:fill="FFFFFF"/>
        <w:spacing w:before="0" w:beforeAutospacing="0" w:after="225" w:afterAutospacing="0"/>
        <w:ind w:firstLine="480"/>
        <w:rPr>
          <w:rFonts w:hint="eastAsia"/>
          <w:color w:val="333333"/>
        </w:rPr>
      </w:pPr>
      <w:r>
        <w:rPr>
          <w:rFonts w:hint="eastAsia"/>
          <w:color w:val="333333"/>
        </w:rPr>
        <w:t>各地和有关部门要切实承担起教育现代化推进工程的项目实施主体责任，建立工作机制，落实建设方案，统筹资金渠道，组织编制年度投资计划并及时分解转发落实，有序推进工程实施，确保工程建设质量和效益。</w:t>
      </w:r>
    </w:p>
    <w:p w:rsidR="00E224E6" w:rsidRDefault="00E224E6" w:rsidP="00E224E6">
      <w:pPr>
        <w:pStyle w:val="a5"/>
        <w:shd w:val="clear" w:color="auto" w:fill="FFFFFF"/>
        <w:spacing w:before="0" w:beforeAutospacing="0" w:after="0" w:afterAutospacing="0"/>
        <w:ind w:firstLine="480"/>
        <w:rPr>
          <w:rFonts w:hint="eastAsia"/>
          <w:color w:val="333333"/>
        </w:rPr>
      </w:pPr>
      <w:r>
        <w:rPr>
          <w:rFonts w:hint="eastAsia"/>
          <w:color w:val="333333"/>
        </w:rPr>
        <w:t>附件：</w:t>
      </w:r>
      <w:r>
        <w:rPr>
          <w:rFonts w:hint="eastAsia"/>
          <w:color w:val="0000FF"/>
        </w:rPr>
        <w:t>1．</w:t>
      </w:r>
      <w:hyperlink r:id="rId6" w:tgtFrame="_blank" w:history="1">
        <w:r>
          <w:rPr>
            <w:rStyle w:val="a6"/>
            <w:rFonts w:hint="eastAsia"/>
          </w:rPr>
          <w:t>教育现代化推进工程实施方案</w:t>
        </w:r>
      </w:hyperlink>
    </w:p>
    <w:p w:rsidR="00E224E6" w:rsidRDefault="00E224E6" w:rsidP="00E224E6">
      <w:pPr>
        <w:pStyle w:val="a5"/>
        <w:shd w:val="clear" w:color="auto" w:fill="FFFFFF"/>
        <w:spacing w:before="0" w:beforeAutospacing="0" w:after="0" w:afterAutospacing="0"/>
        <w:ind w:firstLine="480"/>
        <w:rPr>
          <w:rFonts w:hint="eastAsia"/>
          <w:color w:val="333333"/>
        </w:rPr>
      </w:pPr>
      <w:r>
        <w:rPr>
          <w:rFonts w:hint="eastAsia"/>
          <w:color w:val="0000FF"/>
        </w:rPr>
        <w:t>2．</w:t>
      </w:r>
      <w:hyperlink r:id="rId7" w:tgtFrame="_blank" w:history="1">
        <w:r>
          <w:rPr>
            <w:rStyle w:val="a6"/>
            <w:rFonts w:hint="eastAsia"/>
          </w:rPr>
          <w:t>教育现代化推进工程中央预算内投资项目管理办法</w:t>
        </w:r>
      </w:hyperlink>
    </w:p>
    <w:p w:rsidR="00E224E6" w:rsidRDefault="00E224E6" w:rsidP="00E224E6">
      <w:pPr>
        <w:pStyle w:val="a5"/>
        <w:shd w:val="clear" w:color="auto" w:fill="FFFFFF"/>
        <w:spacing w:before="0" w:beforeAutospacing="0" w:after="225" w:afterAutospacing="0"/>
        <w:jc w:val="right"/>
        <w:rPr>
          <w:rFonts w:hint="eastAsia"/>
          <w:color w:val="333333"/>
        </w:rPr>
      </w:pPr>
      <w:r>
        <w:rPr>
          <w:rFonts w:hint="eastAsia"/>
          <w:color w:val="333333"/>
        </w:rPr>
        <w:t>国家发展改革委</w:t>
      </w:r>
    </w:p>
    <w:p w:rsidR="00E224E6" w:rsidRDefault="00E224E6" w:rsidP="00E224E6">
      <w:pPr>
        <w:pStyle w:val="a5"/>
        <w:shd w:val="clear" w:color="auto" w:fill="FFFFFF"/>
        <w:spacing w:before="0" w:beforeAutospacing="0" w:after="225" w:afterAutospacing="0"/>
        <w:jc w:val="right"/>
        <w:rPr>
          <w:rFonts w:hint="eastAsia"/>
          <w:color w:val="333333"/>
        </w:rPr>
      </w:pPr>
      <w:r>
        <w:rPr>
          <w:rFonts w:hint="eastAsia"/>
          <w:color w:val="333333"/>
        </w:rPr>
        <w:t>教　　育　　部</w:t>
      </w:r>
    </w:p>
    <w:p w:rsidR="00E224E6" w:rsidRDefault="00E224E6" w:rsidP="00E224E6">
      <w:pPr>
        <w:pStyle w:val="a5"/>
        <w:shd w:val="clear" w:color="auto" w:fill="FFFFFF"/>
        <w:spacing w:before="0" w:beforeAutospacing="0" w:after="225" w:afterAutospacing="0"/>
        <w:jc w:val="right"/>
        <w:rPr>
          <w:rFonts w:hint="eastAsia"/>
          <w:color w:val="333333"/>
        </w:rPr>
      </w:pPr>
      <w:r>
        <w:rPr>
          <w:rFonts w:hint="eastAsia"/>
          <w:color w:val="333333"/>
        </w:rPr>
        <w:t>人力资源社会保障部</w:t>
      </w:r>
    </w:p>
    <w:p w:rsidR="00E224E6" w:rsidRDefault="00E224E6" w:rsidP="00E224E6">
      <w:pPr>
        <w:pStyle w:val="a5"/>
        <w:shd w:val="clear" w:color="auto" w:fill="FFFFFF"/>
        <w:spacing w:before="0" w:beforeAutospacing="0" w:after="225" w:afterAutospacing="0"/>
        <w:jc w:val="right"/>
        <w:rPr>
          <w:rFonts w:hint="eastAsia"/>
          <w:color w:val="333333"/>
        </w:rPr>
      </w:pPr>
      <w:r>
        <w:rPr>
          <w:rFonts w:hint="eastAsia"/>
          <w:color w:val="333333"/>
        </w:rPr>
        <w:t>2019年1月18日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A34" w:rsidRDefault="009C7A34" w:rsidP="00E224E6">
      <w:pPr>
        <w:spacing w:after="0"/>
      </w:pPr>
      <w:r>
        <w:separator/>
      </w:r>
    </w:p>
  </w:endnote>
  <w:endnote w:type="continuationSeparator" w:id="0">
    <w:p w:rsidR="009C7A34" w:rsidRDefault="009C7A34" w:rsidP="00E224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A34" w:rsidRDefault="009C7A34" w:rsidP="00E224E6">
      <w:pPr>
        <w:spacing w:after="0"/>
      </w:pPr>
      <w:r>
        <w:separator/>
      </w:r>
    </w:p>
  </w:footnote>
  <w:footnote w:type="continuationSeparator" w:id="0">
    <w:p w:rsidR="009C7A34" w:rsidRDefault="009C7A34" w:rsidP="00E224E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020AD"/>
    <w:rsid w:val="00323B43"/>
    <w:rsid w:val="003D37D8"/>
    <w:rsid w:val="00426133"/>
    <w:rsid w:val="004358AB"/>
    <w:rsid w:val="008B7726"/>
    <w:rsid w:val="009C7A34"/>
    <w:rsid w:val="00D31D50"/>
    <w:rsid w:val="00E22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24E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224E6"/>
    <w:rPr>
      <w:rFonts w:ascii="Tahoma" w:hAnsi="Tahoma"/>
      <w:sz w:val="18"/>
      <w:szCs w:val="18"/>
    </w:rPr>
  </w:style>
  <w:style w:type="paragraph" w:styleId="a4">
    <w:name w:val="footer"/>
    <w:basedOn w:val="a"/>
    <w:link w:val="Char0"/>
    <w:uiPriority w:val="99"/>
    <w:semiHidden/>
    <w:unhideWhenUsed/>
    <w:rsid w:val="00E224E6"/>
    <w:pPr>
      <w:tabs>
        <w:tab w:val="center" w:pos="4153"/>
        <w:tab w:val="right" w:pos="8306"/>
      </w:tabs>
    </w:pPr>
    <w:rPr>
      <w:sz w:val="18"/>
      <w:szCs w:val="18"/>
    </w:rPr>
  </w:style>
  <w:style w:type="character" w:customStyle="1" w:styleId="Char0">
    <w:name w:val="页脚 Char"/>
    <w:basedOn w:val="a0"/>
    <w:link w:val="a4"/>
    <w:uiPriority w:val="99"/>
    <w:semiHidden/>
    <w:rsid w:val="00E224E6"/>
    <w:rPr>
      <w:rFonts w:ascii="Tahoma" w:hAnsi="Tahoma"/>
      <w:sz w:val="18"/>
      <w:szCs w:val="18"/>
    </w:rPr>
  </w:style>
  <w:style w:type="paragraph" w:styleId="a5">
    <w:name w:val="Normal (Web)"/>
    <w:basedOn w:val="a"/>
    <w:uiPriority w:val="99"/>
    <w:semiHidden/>
    <w:unhideWhenUsed/>
    <w:rsid w:val="00E224E6"/>
    <w:pPr>
      <w:adjustRightInd/>
      <w:snapToGrid/>
      <w:spacing w:before="100" w:beforeAutospacing="1" w:after="100" w:afterAutospacing="1"/>
    </w:pPr>
    <w:rPr>
      <w:rFonts w:ascii="宋体" w:eastAsia="宋体" w:hAnsi="宋体" w:cs="宋体"/>
      <w:sz w:val="24"/>
      <w:szCs w:val="24"/>
    </w:rPr>
  </w:style>
  <w:style w:type="character" w:styleId="a6">
    <w:name w:val="Hyperlink"/>
    <w:basedOn w:val="a0"/>
    <w:uiPriority w:val="99"/>
    <w:semiHidden/>
    <w:unhideWhenUsed/>
    <w:rsid w:val="00E224E6"/>
    <w:rPr>
      <w:color w:val="0000FF"/>
      <w:u w:val="single"/>
    </w:rPr>
  </w:style>
</w:styles>
</file>

<file path=word/webSettings.xml><?xml version="1.0" encoding="utf-8"?>
<w:webSettings xmlns:r="http://schemas.openxmlformats.org/officeDocument/2006/relationships" xmlns:w="http://schemas.openxmlformats.org/wordprocessingml/2006/main">
  <w:divs>
    <w:div w:id="3312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cn/zhengce/zhengceku/2019-09/25/5433099/files/5b1dac90c9064062812928088bf8f82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engce/zhengceku/2019-09/25/5433099/files/895123ba70d148a9a13915af5ddfe0e8.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2020-11-18T08:25:00Z</dcterms:modified>
</cp:coreProperties>
</file>