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6" w:type="dxa"/>
        <w:jc w:val="center"/>
        <w:tblInd w:w="-1061" w:type="dxa"/>
        <w:tblLayout w:type="fixed"/>
        <w:tblLook w:val="04A0" w:firstRow="1" w:lastRow="0" w:firstColumn="1" w:lastColumn="0" w:noHBand="0" w:noVBand="1"/>
      </w:tblPr>
      <w:tblGrid>
        <w:gridCol w:w="1096"/>
        <w:gridCol w:w="2207"/>
        <w:gridCol w:w="1210"/>
        <w:gridCol w:w="1211"/>
        <w:gridCol w:w="1211"/>
        <w:gridCol w:w="1211"/>
      </w:tblGrid>
      <w:tr w:rsidR="001C52E0">
        <w:trPr>
          <w:trHeight w:val="816"/>
          <w:jc w:val="center"/>
        </w:trPr>
        <w:tc>
          <w:tcPr>
            <w:tcW w:w="81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62626"/>
                <w:kern w:val="0"/>
                <w:sz w:val="36"/>
                <w:szCs w:val="36"/>
              </w:rPr>
              <w:t>第十三届合肥学院文化艺术节项目经费表</w:t>
            </w:r>
          </w:p>
        </w:tc>
      </w:tr>
      <w:tr w:rsidR="001C52E0">
        <w:trPr>
          <w:trHeight w:val="87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序号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6262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62626"/>
                <w:kern w:val="0"/>
                <w:sz w:val="24"/>
                <w:szCs w:val="24"/>
              </w:rPr>
              <w:t>承办单位</w:t>
            </w:r>
          </w:p>
        </w:tc>
      </w:tr>
      <w:tr w:rsidR="001C52E0">
        <w:trPr>
          <w:trHeight w:val="564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第五届校园汉字听写大赛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日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生化楼</w:t>
            </w:r>
            <w:proofErr w:type="gramEnd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2JT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</w:t>
            </w:r>
            <w:r w:rsidR="00881D25"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生物系</w:t>
            </w:r>
          </w:p>
        </w:tc>
      </w:tr>
      <w:tr w:rsidR="001C52E0">
        <w:trPr>
          <w:trHeight w:val="31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E0" w:rsidRDefault="001C52E0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E0" w:rsidRDefault="001C52E0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E0" w:rsidRDefault="001C52E0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E0" w:rsidRDefault="001C52E0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E0" w:rsidRDefault="001C52E0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E0" w:rsidRDefault="001C52E0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D55E77">
        <w:trPr>
          <w:trHeight w:val="117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“我们在行动”系列公益活动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D55E77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1700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电子系</w:t>
            </w:r>
          </w:p>
        </w:tc>
      </w:tr>
      <w:tr w:rsidR="00881D25" w:rsidTr="00D55E77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“青春演说家”演讲比赛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4月12日至4月24日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33638E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第一届“合院小曲库”大赛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4月9日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大学生活动中心二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33638E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1100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中文系</w:t>
            </w:r>
          </w:p>
        </w:tc>
      </w:tr>
      <w:tr w:rsidR="00881D25" w:rsidTr="0033638E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“最强大脑——魅力知识”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33638E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1D25" w:rsidTr="0033638E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“博雅文化”主题系列活动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33638E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1D25" w:rsidTr="0033638E">
        <w:trPr>
          <w:trHeight w:val="78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微视频展映大赛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中文系闻</w:t>
            </w:r>
          </w:p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演播厅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C52E0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第四届管理学知识竞赛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一区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6#307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1300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管理系</w:t>
            </w:r>
          </w:p>
        </w:tc>
      </w:tr>
      <w:tr w:rsidR="00881D25" w:rsidTr="009F6142">
        <w:trPr>
          <w:trHeight w:val="87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第二届徽章设计大赛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9F6142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1100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建工系</w:t>
            </w:r>
            <w:proofErr w:type="gramEnd"/>
          </w:p>
        </w:tc>
      </w:tr>
      <w:tr w:rsidR="00881D25" w:rsidTr="009F6142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第二届筷子搭桥承重比赛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41#教学楼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9F6142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1D25" w:rsidTr="009F6142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第一届建筑知识竞赛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4月初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1D25" w:rsidTr="007C22E2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“玩转镜头”摄影大赛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7C22E2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2300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机械系</w:t>
            </w:r>
          </w:p>
        </w:tc>
      </w:tr>
      <w:tr w:rsidR="00881D25" w:rsidTr="007C22E2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“超级演说家”演讲比赛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4月中旬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大学生活动室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7C22E2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7C22E2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“书show杯”书法大赛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4月7日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大学生活动室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7C22E2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7C22E2">
        <w:trPr>
          <w:trHeight w:val="116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“我的部门我的责任”主题演讲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4月中下旬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1C52E0">
        <w:trPr>
          <w:trHeight w:val="89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第十一届舞蹈大赛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一期致用礼堂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教育系</w:t>
            </w:r>
          </w:p>
        </w:tc>
      </w:tr>
      <w:tr w:rsidR="001C52E0">
        <w:trPr>
          <w:trHeight w:val="11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第五届“新声带”外语歌曲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暨电影</w:t>
            </w:r>
            <w:proofErr w:type="gramEnd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配音大赛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外语系</w:t>
            </w:r>
          </w:p>
        </w:tc>
      </w:tr>
      <w:tr w:rsidR="001C52E0">
        <w:trPr>
          <w:trHeight w:val="71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第二节π节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37#2JT 201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数理系</w:t>
            </w:r>
          </w:p>
        </w:tc>
      </w:tr>
      <w:tr w:rsidR="00881D25" w:rsidTr="00506C59">
        <w:trPr>
          <w:trHeight w:val="78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文化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礼仪周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506C59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3000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旅游系</w:t>
            </w:r>
          </w:p>
        </w:tc>
      </w:tr>
      <w:tr w:rsidR="00881D25" w:rsidTr="00506C59">
        <w:trPr>
          <w:trHeight w:val="87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酒店服务技能大赛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5月9日至25日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博学楼A座2栋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506C59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506C59">
        <w:trPr>
          <w:trHeight w:val="7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第六届旅游文化美食节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5月10日至22日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84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第四届我的中国梦征文比赛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2000</w:t>
            </w:r>
          </w:p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经济系</w:t>
            </w:r>
          </w:p>
        </w:tc>
      </w:tr>
      <w:tr w:rsidR="00881D25" w:rsidTr="00285783">
        <w:trPr>
          <w:trHeight w:val="758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寻找最美“孝”脸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全院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85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寝室安全教育周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4月中旬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一期宿舍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81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“头脑风暴”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暂定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暂定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心理剧大赛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10月10日至12月1日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一期致用礼堂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85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说出你的故事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5月4日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合肥学院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82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“三走”活动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4月10日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一期足球场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74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lastRenderedPageBreak/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情诗校影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5月20日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学生会办公室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285783">
            <w:pPr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285783">
        <w:trPr>
          <w:trHeight w:val="902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第一届赏析古典名著系列之《三国演义》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4月8日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4栋107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>
        <w:trPr>
          <w:trHeight w:val="89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大学生民俗文化节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五月下旬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1C52E0">
        <w:trPr>
          <w:trHeight w:val="95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合肥学院第一届表情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合肥学院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400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E0" w:rsidRDefault="00AE1F6C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计科系</w:t>
            </w:r>
          </w:p>
        </w:tc>
      </w:tr>
      <w:tr w:rsidR="00881D25" w:rsidTr="0052256E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我和合肥大学有个约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3月27至4月16日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大学生活动中心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52256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化工系</w:t>
            </w:r>
          </w:p>
        </w:tc>
      </w:tr>
      <w:tr w:rsidR="00881D25" w:rsidTr="0052256E">
        <w:trPr>
          <w:trHeight w:val="864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34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第一届“不可思益”课外知识竞赛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初赛：4月18日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初赛：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生化楼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二阶梯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 w:rsidP="0052256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52256E">
        <w:trPr>
          <w:trHeight w:val="836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决赛：4月24日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决赛：大学生活动中心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D25" w:rsidRDefault="00881D25" w:rsidP="0052256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  <w:tr w:rsidR="00881D25" w:rsidTr="0052256E">
        <w:trPr>
          <w:trHeight w:val="876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262626"/>
                <w:kern w:val="0"/>
                <w:szCs w:val="21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户外素质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拓展活动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4月下旬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二期田径场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5" w:rsidRDefault="00881D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5" w:rsidRDefault="00881D25">
            <w:pPr>
              <w:widowControl/>
              <w:jc w:val="left"/>
              <w:rPr>
                <w:rFonts w:ascii="宋体" w:eastAsia="宋体" w:hAnsi="宋体" w:cs="宋体"/>
                <w:color w:val="262626"/>
                <w:kern w:val="0"/>
                <w:szCs w:val="21"/>
              </w:rPr>
            </w:pPr>
          </w:p>
        </w:tc>
      </w:tr>
    </w:tbl>
    <w:p w:rsidR="001C52E0" w:rsidRDefault="001C52E0" w:rsidP="00AE1F6C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</w:p>
    <w:sectPr w:rsidR="001C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BD3"/>
    <w:rsid w:val="001C52E0"/>
    <w:rsid w:val="001E5BD3"/>
    <w:rsid w:val="00881D25"/>
    <w:rsid w:val="00AE1F6C"/>
    <w:rsid w:val="00E40FAC"/>
    <w:rsid w:val="1AFD043B"/>
    <w:rsid w:val="25D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BoringGay</dc:creator>
  <cp:lastModifiedBy>tuanwei</cp:lastModifiedBy>
  <cp:revision>4</cp:revision>
  <cp:lastPrinted>2017-04-07T04:06:00Z</cp:lastPrinted>
  <dcterms:created xsi:type="dcterms:W3CDTF">2017-04-06T16:37:00Z</dcterms:created>
  <dcterms:modified xsi:type="dcterms:W3CDTF">2017-04-13T03:10:00Z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