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33F90">
      <w:pPr>
        <w:widowControl/>
        <w:shd w:val="clear" w:color="auto" w:fill="FFFFFF"/>
        <w:spacing w:line="420" w:lineRule="atLeast"/>
        <w:ind w:firstLine="480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2</w:t>
      </w:r>
    </w:p>
    <w:p w14:paraId="00935C69">
      <w:pPr>
        <w:widowControl/>
        <w:shd w:val="clear" w:color="auto" w:fill="FFFFFF"/>
        <w:spacing w:line="420" w:lineRule="atLeast"/>
        <w:ind w:firstLine="480"/>
        <w:jc w:val="center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方正小标宋简体" w:hAnsi="黑体" w:eastAsia="方正小标宋简体" w:cs="宋体"/>
          <w:color w:val="373737"/>
          <w:kern w:val="0"/>
          <w:sz w:val="36"/>
          <w:szCs w:val="36"/>
        </w:rPr>
        <w:t>“</w:t>
      </w:r>
      <w:r>
        <w:rPr>
          <w:rFonts w:hint="eastAsia" w:ascii="方正小标宋简体" w:hAnsi="Times New Roman" w:eastAsia="方正小标宋简体" w:cs="Times New Roman"/>
          <w:color w:val="373737"/>
          <w:kern w:val="0"/>
          <w:sz w:val="36"/>
          <w:szCs w:val="36"/>
        </w:rPr>
        <w:t>读懂中国</w:t>
      </w:r>
      <w:r>
        <w:rPr>
          <w:rFonts w:hint="eastAsia" w:ascii="方正小标宋简体" w:hAnsi="黑体" w:eastAsia="方正小标宋简体" w:cs="宋体"/>
          <w:color w:val="373737"/>
          <w:kern w:val="0"/>
          <w:sz w:val="36"/>
          <w:szCs w:val="36"/>
        </w:rPr>
        <w:t>”</w:t>
      </w:r>
      <w:r>
        <w:rPr>
          <w:rFonts w:hint="eastAsia" w:ascii="方正小标宋简体" w:hAnsi="Times New Roman" w:eastAsia="方正小标宋简体" w:cs="Times New Roman"/>
          <w:color w:val="373737"/>
          <w:kern w:val="0"/>
          <w:sz w:val="36"/>
          <w:szCs w:val="36"/>
        </w:rPr>
        <w:t>活动作品评审参考标准</w:t>
      </w:r>
    </w:p>
    <w:p w14:paraId="260BBF4B">
      <w:pPr>
        <w:widowControl/>
        <w:shd w:val="clear" w:color="auto" w:fill="FFFFFF"/>
        <w:spacing w:line="240" w:lineRule="atLeast"/>
        <w:ind w:firstLine="480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</w:p>
    <w:p w14:paraId="59A89550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一、征文评审标准（总分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100</w:t>
      </w: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分）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57"/>
        <w:gridCol w:w="5659"/>
      </w:tblGrid>
      <w:tr w14:paraId="67BFDC0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3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BB829">
            <w:pPr>
              <w:widowControl/>
              <w:spacing w:line="435" w:lineRule="atLeast"/>
              <w:jc w:val="both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紧扣主题、立意明确（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63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A8AB033">
            <w:pPr>
              <w:widowControl/>
              <w:spacing w:line="435" w:lineRule="atLeast"/>
              <w:ind w:firstLine="480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记录、展</w:t>
            </w:r>
            <w:r>
              <w:rPr>
                <w:rFonts w:hint="eastAsia" w:ascii="仿宋_GB2312" w:hAnsi="黑体" w:eastAsia="仿宋_GB2312" w:cs="Arial"/>
                <w:color w:val="373737"/>
                <w:kern w:val="0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若偏题酌情扣分。</w:t>
            </w:r>
          </w:p>
        </w:tc>
      </w:tr>
      <w:tr w14:paraId="723A0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32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81EB61">
            <w:pPr>
              <w:widowControl/>
              <w:spacing w:line="435" w:lineRule="atLeast"/>
              <w:jc w:val="both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内容详实、表述得当（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63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64E4419A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突出</w:t>
            </w:r>
            <w:r>
              <w:rPr>
                <w:rFonts w:hint="eastAsia" w:ascii="仿宋_GB2312" w:hAnsi="黑体" w:eastAsia="仿宋_GB2312" w:cs="Arial"/>
                <w:color w:val="373737"/>
                <w:kern w:val="0"/>
                <w:sz w:val="32"/>
                <w:szCs w:val="32"/>
              </w:rPr>
              <w:t>“五老”人物事迹，强调故事性和细节描述，以“五老”的个体经历反映出中国特色社会主义事业取得的伟大成就，切忌写成“五老”个人简历。根据文章实际情况酌情赋分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。</w:t>
            </w:r>
          </w:p>
        </w:tc>
      </w:tr>
      <w:tr w14:paraId="2A2E7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2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F233C">
            <w:pPr>
              <w:widowControl/>
              <w:spacing w:line="435" w:lineRule="atLeast"/>
              <w:jc w:val="both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语言优美、文笔流畅（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63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0E3AB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根据文章实际情况酌情赋分。</w:t>
            </w:r>
          </w:p>
        </w:tc>
      </w:tr>
      <w:tr w14:paraId="2233B9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32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88B5C">
            <w:pPr>
              <w:widowControl/>
              <w:spacing w:line="435" w:lineRule="atLeast"/>
              <w:jc w:val="both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情感真实、表达细腻（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63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81E3C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根据文章实际情况酌情赋分。</w:t>
            </w:r>
          </w:p>
        </w:tc>
      </w:tr>
      <w:tr w14:paraId="64772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</w:trPr>
        <w:tc>
          <w:tcPr>
            <w:tcW w:w="32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E56741">
            <w:pPr>
              <w:widowControl/>
              <w:spacing w:line="435" w:lineRule="atLeast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文体合规、用字规范（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63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ED16A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文体为记叙文，字数不超过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2000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字。文体有误或字数超过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2400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字即此项为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分，字数在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2001</w:t>
            </w:r>
            <w:r>
              <w:rPr>
                <w:rFonts w:ascii="Times New Roman" w:hAnsi="Times New Roman" w:eastAsia="仿宋_GB2312" w:cs="Times New Roman"/>
                <w:color w:val="373737"/>
                <w:kern w:val="0"/>
                <w:sz w:val="32"/>
                <w:szCs w:val="32"/>
              </w:rPr>
              <w:t>-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2400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字之间或出现不规范用字的酌情扣分。</w:t>
            </w:r>
          </w:p>
        </w:tc>
      </w:tr>
    </w:tbl>
    <w:p w14:paraId="0BDACBED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二、微视频评审标准（总分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100</w:t>
      </w: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分）</w:t>
      </w:r>
    </w:p>
    <w:tbl>
      <w:tblPr>
        <w:tblStyle w:val="2"/>
        <w:tblW w:w="851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5"/>
        <w:gridCol w:w="5540"/>
      </w:tblGrid>
      <w:tr w14:paraId="0BE193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6D678">
            <w:pPr>
              <w:widowControl/>
              <w:spacing w:line="420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主题表达</w:t>
            </w:r>
          </w:p>
          <w:p w14:paraId="3AC51D29">
            <w:pPr>
              <w:widowControl/>
              <w:spacing w:line="420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FF9AAF">
            <w:pPr>
              <w:widowControl/>
              <w:spacing w:line="420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记录、展</w:t>
            </w:r>
            <w:r>
              <w:rPr>
                <w:rFonts w:hint="eastAsia" w:ascii="仿宋_GB2312" w:hAnsi="黑体" w:eastAsia="仿宋_GB2312" w:cs="Arial"/>
                <w:color w:val="373737"/>
                <w:kern w:val="0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“五老”人物事迹，强调故事性和细节描述，以“五老”的个体经历反映出中国特色社会主义事业取得的伟大成就。切忌拍摄成“五老”个人简历。根据片子实际情况酌情赋分。</w:t>
            </w:r>
          </w:p>
        </w:tc>
      </w:tr>
      <w:tr w14:paraId="190F4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4F910">
            <w:pPr>
              <w:widowControl/>
              <w:spacing w:line="420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结构设置</w:t>
            </w:r>
          </w:p>
          <w:p w14:paraId="0144157E">
            <w:pPr>
              <w:widowControl/>
              <w:spacing w:line="420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095C5">
            <w:pPr>
              <w:widowControl/>
              <w:spacing w:line="420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 w14:paraId="0BD17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6424A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细节和节奏</w:t>
            </w:r>
          </w:p>
          <w:p w14:paraId="58394251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59AEC">
            <w:pPr>
              <w:widowControl/>
              <w:spacing w:line="435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 w14:paraId="3BD04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6FAB2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电视语言表达</w:t>
            </w:r>
          </w:p>
          <w:p w14:paraId="3867D33D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379729">
            <w:pPr>
              <w:widowControl/>
              <w:spacing w:line="435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 w14:paraId="47678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D947A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剪辑和时长</w:t>
            </w:r>
          </w:p>
          <w:p w14:paraId="02BF08A4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5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DA0E2">
            <w:pPr>
              <w:widowControl/>
              <w:spacing w:line="420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6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分钟、不足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分钟的，该项即为</w:t>
            </w:r>
            <w:r>
              <w:rPr>
                <w:rFonts w:ascii="Times New Roman" w:hAnsi="Times New Roman" w:eastAsia="黑体" w:cs="Times New Roman"/>
                <w:color w:val="373737"/>
                <w:kern w:val="0"/>
                <w:sz w:val="32"/>
                <w:szCs w:val="32"/>
              </w:rPr>
              <w:t>0</w:t>
            </w: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分。根据片子实际情况酌情赋分。</w:t>
            </w:r>
          </w:p>
        </w:tc>
      </w:tr>
    </w:tbl>
    <w:p w14:paraId="7FFBABAB">
      <w:pPr>
        <w:widowControl/>
        <w:shd w:val="clear" w:color="auto" w:fill="FFFFFF"/>
        <w:spacing w:line="420" w:lineRule="atLeast"/>
        <w:ind w:firstLine="480"/>
        <w:jc w:val="left"/>
        <w:textAlignment w:val="baseline"/>
        <w:rPr>
          <w:rFonts w:hint="eastAsia" w:ascii="黑体" w:hAnsi="黑体" w:eastAsia="黑体" w:cs="宋体"/>
          <w:color w:val="373737"/>
          <w:kern w:val="0"/>
          <w:sz w:val="27"/>
          <w:szCs w:val="27"/>
        </w:rPr>
      </w:pP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三、舞台剧评审标准（总分</w:t>
      </w:r>
      <w:r>
        <w:rPr>
          <w:rFonts w:ascii="Times New Roman" w:hAnsi="Times New Roman" w:eastAsia="黑体" w:cs="Times New Roman"/>
          <w:color w:val="373737"/>
          <w:kern w:val="0"/>
          <w:sz w:val="32"/>
          <w:szCs w:val="32"/>
        </w:rPr>
        <w:t>100</w:t>
      </w:r>
      <w:r>
        <w:rPr>
          <w:rFonts w:hint="eastAsia" w:ascii="黑体" w:hAnsi="黑体" w:eastAsia="黑体" w:cs="Times New Roman"/>
          <w:color w:val="373737"/>
          <w:kern w:val="0"/>
          <w:sz w:val="32"/>
          <w:szCs w:val="32"/>
        </w:rPr>
        <w:t>分）</w:t>
      </w:r>
    </w:p>
    <w:tbl>
      <w:tblPr>
        <w:tblStyle w:val="2"/>
        <w:tblW w:w="877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5941"/>
      </w:tblGrid>
      <w:tr w14:paraId="1CB58CE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471B6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主题表达</w:t>
            </w:r>
          </w:p>
          <w:p w14:paraId="10955CD1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30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94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67A74">
            <w:pPr>
              <w:widowControl/>
              <w:spacing w:line="420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记录、展</w:t>
            </w:r>
            <w:r>
              <w:rPr>
                <w:rFonts w:hint="eastAsia" w:ascii="仿宋_GB2312" w:hAnsi="黑体" w:eastAsia="仿宋_GB2312" w:cs="Arial"/>
                <w:color w:val="373737"/>
                <w:kern w:val="0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 w14:paraId="184EC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7330D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内容设置</w:t>
            </w:r>
          </w:p>
          <w:p w14:paraId="30866D54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22529">
            <w:pPr>
              <w:widowControl/>
              <w:spacing w:line="420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 w14:paraId="11197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344F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舞台表演</w:t>
            </w:r>
          </w:p>
          <w:p w14:paraId="314F7A6B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4A4318">
            <w:pPr>
              <w:widowControl/>
              <w:spacing w:line="420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 w14:paraId="2227F6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789EB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舞台呈现</w:t>
            </w:r>
          </w:p>
          <w:p w14:paraId="7DD02859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20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4119D">
            <w:pPr>
              <w:widowControl/>
              <w:spacing w:line="420" w:lineRule="atLeast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 w14:paraId="47295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065AE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视频录制</w:t>
            </w:r>
          </w:p>
          <w:p w14:paraId="03F49765">
            <w:pPr>
              <w:widowControl/>
              <w:spacing w:line="435" w:lineRule="atLeast"/>
              <w:ind w:firstLine="48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（</w:t>
            </w:r>
            <w:r>
              <w:rPr>
                <w:rFonts w:ascii="Times New Roman" w:hAnsi="Times New Roman" w:eastAsia="黑体" w:cs="Times New Roman"/>
                <w:b/>
                <w:bCs/>
                <w:color w:val="373737"/>
                <w:kern w:val="0"/>
                <w:sz w:val="32"/>
                <w:szCs w:val="32"/>
              </w:rPr>
              <w:t>10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73737"/>
                <w:kern w:val="0"/>
                <w:sz w:val="32"/>
                <w:szCs w:val="32"/>
              </w:rPr>
              <w:t>分）</w:t>
            </w:r>
          </w:p>
        </w:tc>
        <w:tc>
          <w:tcPr>
            <w:tcW w:w="594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ECCEE">
            <w:pPr>
              <w:widowControl/>
              <w:spacing w:line="420" w:lineRule="atLeast"/>
              <w:ind w:firstLine="640" w:firstLineChars="200"/>
              <w:jc w:val="left"/>
              <w:textAlignment w:val="baseline"/>
              <w:rPr>
                <w:rFonts w:hint="eastAsia" w:ascii="黑体" w:hAnsi="黑体" w:eastAsia="黑体" w:cs="Arial"/>
                <w:color w:val="373737"/>
                <w:kern w:val="0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373737"/>
                <w:kern w:val="0"/>
                <w:sz w:val="32"/>
                <w:szCs w:val="32"/>
              </w:rPr>
              <w:t>通过切换台进行多机位录制，有不同景别的搭配（远景、全景、中景、近景、特写）；配戴无线话筒对演员进行收音，且声音清晰；背景音乐符合剧情及气氛需要。根据视频呈现酌情赋分。</w:t>
            </w:r>
          </w:p>
        </w:tc>
      </w:tr>
    </w:tbl>
    <w:p w14:paraId="37FA82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BC"/>
    <w:rsid w:val="007B68BC"/>
    <w:rsid w:val="00D26AE3"/>
    <w:rsid w:val="0C071EB4"/>
    <w:rsid w:val="0E863C9D"/>
    <w:rsid w:val="2BA3350D"/>
    <w:rsid w:val="3AD60D98"/>
    <w:rsid w:val="67F5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1310</Words>
  <Characters>1342</Characters>
  <Lines>51</Lines>
  <Paragraphs>14</Paragraphs>
  <TotalTime>142</TotalTime>
  <ScaleCrop>false</ScaleCrop>
  <LinksUpToDate>false</LinksUpToDate>
  <CharactersWithSpaces>1342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2026-04-06T08:32:00Z</dcterms:created>
  <dc:creator>hfu</dc:creator>
  <cp:lastModifiedBy>简体中文</cp:lastModifiedBy>
  <dcterms:modified xsi:type="dcterms:W3CDTF">2026-04-13T01:10:10Z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eyJoZGlkIjoiMWRhZGZjMTE0YmI3YTdkYmI4NTE2NDgzMmViZTg4ZTEiLCJ1c2VySWQiOiIzMTI3Mzc5ODgifQ==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D25887EFD7E44ECEA95A6D6644635635_13</vt:lpwstr>
  </property>
</Properties>
</file>