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合肥学院2023年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办公及教学设备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搬运服务采购需求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合肥学院2023年办公及教学设备等搬运服务项目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二、项目预算：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4.5万元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/年，据实结算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三、项目周期：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自合同签订之日起3年。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、供应商资格要求</w:t>
      </w:r>
    </w:p>
    <w:p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1. 投标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cs="Times New Roman"/>
          <w:sz w:val="28"/>
          <w:szCs w:val="28"/>
        </w:rPr>
        <w:t>须满足《中华人民共和国政府采购法》第二十二条规定条件，并具备独立法人资格，具有独立承担民事责任的能力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本项目不接受联合体参加询价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供应商不得存在以下不良信用记录情形之一：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（1）供应商被人民法院列入失信被执行人的；</w:t>
      </w:r>
    </w:p>
    <w:p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（2）供应商被税务部门列入重大税收违法案件当事人名单的。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报价按每车计算，配备相应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车辆，配备随车搬运人员不少于3人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，结算时以实际车数结算为准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搬运时间、地点由学校根据实际需要而定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，需搬运至校内指定位置，部分搬运的楼栋无电梯。因搬运而拆卸的物品，搬运后复原至搬运前状态。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搬运工作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完成后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据实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结算搬运服务费用，中标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开具正规发票后15个工作日内以转账方式付款。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应自行负责其员工的安全，中标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人员工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在提供搬运服务过程中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因工受到伤害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因自身健康原因突发意外情况时，应由中标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按照国家有关规定处理，采购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不承担责任。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保证搬迁过程中所搬物品的安全，如有损坏照价赔偿；搬运前发现已损坏的应及时通知学校相关单位。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5、服务范围：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本项目的服务范围包括学校固定资产报废时办公及教学等设备、干部调整时办公及教学等设备搬运和国资部门日常资产搬运，年度总支付金额不超过本次采购预算。校内各二级单位如有搬运服务需求，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各二级单位预算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在学校规定的自行采购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直接采购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额度范围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（小于1万元）可参照中标价格执行；超出自行采购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直接采购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额度的，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按学校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规定另行采购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right="0"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报价要求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如下表。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994" w:tblpY="411"/>
        <w:tblOverlap w:val="never"/>
        <w:tblW w:w="83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710"/>
        <w:gridCol w:w="1740"/>
        <w:gridCol w:w="40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（元/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车）</w:t>
            </w:r>
          </w:p>
        </w:tc>
        <w:tc>
          <w:tcPr>
            <w:tcW w:w="4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搬运内容及搬运要求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搬运（校区内部物品的搬运，不跨校区）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学院内办公家具、办公设备、教学设备、学生家具搬运等。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搬运过程服务商必须保护物品的完整及物品不破损，搬运物品如损坏必须赔偿或修复。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搬运过程中，服务商应采用合理有效的搬运方式方法，确保服务对象的其它设施不被损坏（如房屋的墙面、墙角等），如有损坏，搬运服务商负责赔偿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或修复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校区内部搬运单价限价160元/车，两校区之间搬运单价限价170元/车，超出此价格为无效报价。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搬运（不同校区之间物品的搬运，跨校区）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7" w:hRule="atLeast"/>
        </w:trPr>
        <w:tc>
          <w:tcPr>
            <w:tcW w:w="837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1、以上报价含搬运所用辅助材料、人工、税、管理、楼层等综合因素费用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采购方根据此单价据实结算搬运服务费用。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2、服务校区地址分别为：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合肥市经济技术开发区锦绣大道158号合肥学院南艳湖校区一区；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合肥市经济技术开发区锦绣大道99号合肥学院南艳湖校区二区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3、搬运车辆按轻型货车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报价，车厢长不少于3.8米，车厢宽度不少于1.8米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4、在服务期内，如涉及到不在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采购范围内的搬运服务，双方协商在市场价的基础上优惠结算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家搬运商，从有效报价中选取价格最低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中标（两项合计报价金额）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，服务期限自合同签订之日起三年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、参加本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视为充分理解并接受本次询价采购中的所有条款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37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</w:p>
        </w:tc>
      </w:tr>
    </w:tbl>
    <w:p>
      <w:pPr>
        <w:bidi w:val="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 价 单</w:t>
      </w:r>
    </w:p>
    <w:p>
      <w:pPr>
        <w:bidi w:val="0"/>
        <w:jc w:val="center"/>
        <w:rPr>
          <w:rFonts w:hint="eastAsia"/>
          <w:sz w:val="24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firstLine="4080" w:firstLineChars="1700"/>
        <w:jc w:val="left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firstLine="4080" w:firstLineChars="17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名称：（盖章）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040" w:firstLineChars="18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 月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80" w:firstLine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项目负责人及联系方式：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B3B59"/>
    <w:multiLevelType w:val="singleLevel"/>
    <w:tmpl w:val="1C0B3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  <w:docVar w:name="KSO_WPS_MARK_KEY" w:val="91d158ef-7610-4da3-a819-7a4f804c9e93"/>
  </w:docVars>
  <w:rsids>
    <w:rsidRoot w:val="00000000"/>
    <w:rsid w:val="008A02B4"/>
    <w:rsid w:val="00BA61DE"/>
    <w:rsid w:val="02207D88"/>
    <w:rsid w:val="034153A0"/>
    <w:rsid w:val="045C6483"/>
    <w:rsid w:val="04C70B4B"/>
    <w:rsid w:val="05576CD0"/>
    <w:rsid w:val="066C50ED"/>
    <w:rsid w:val="06CA5CAD"/>
    <w:rsid w:val="072F16B5"/>
    <w:rsid w:val="093A1985"/>
    <w:rsid w:val="0B0A5B9E"/>
    <w:rsid w:val="0BE5484F"/>
    <w:rsid w:val="0CA1440F"/>
    <w:rsid w:val="0D1223A6"/>
    <w:rsid w:val="0E6B2EFE"/>
    <w:rsid w:val="0ED9579C"/>
    <w:rsid w:val="0F6F03C1"/>
    <w:rsid w:val="100F3B6B"/>
    <w:rsid w:val="11F72B09"/>
    <w:rsid w:val="13113756"/>
    <w:rsid w:val="13E42C19"/>
    <w:rsid w:val="14261483"/>
    <w:rsid w:val="147C42E4"/>
    <w:rsid w:val="1748337A"/>
    <w:rsid w:val="17AF09B5"/>
    <w:rsid w:val="17C37D1A"/>
    <w:rsid w:val="19882298"/>
    <w:rsid w:val="1A6E4F9F"/>
    <w:rsid w:val="1B1E1342"/>
    <w:rsid w:val="1CAD790D"/>
    <w:rsid w:val="1E8877D6"/>
    <w:rsid w:val="1F071EB1"/>
    <w:rsid w:val="200D20A8"/>
    <w:rsid w:val="203211B0"/>
    <w:rsid w:val="20CE718B"/>
    <w:rsid w:val="22A91819"/>
    <w:rsid w:val="22F4099F"/>
    <w:rsid w:val="237D6BE6"/>
    <w:rsid w:val="24107A5A"/>
    <w:rsid w:val="247C4FA9"/>
    <w:rsid w:val="26994148"/>
    <w:rsid w:val="26BF3BED"/>
    <w:rsid w:val="27A77C9C"/>
    <w:rsid w:val="2BEB4B93"/>
    <w:rsid w:val="2CE51C0C"/>
    <w:rsid w:val="2D256324"/>
    <w:rsid w:val="2D8017AD"/>
    <w:rsid w:val="3025663B"/>
    <w:rsid w:val="312D6A35"/>
    <w:rsid w:val="316B7244"/>
    <w:rsid w:val="31DB606E"/>
    <w:rsid w:val="31DB65E7"/>
    <w:rsid w:val="32827D75"/>
    <w:rsid w:val="32964C36"/>
    <w:rsid w:val="33E365F1"/>
    <w:rsid w:val="343841DD"/>
    <w:rsid w:val="371B60A2"/>
    <w:rsid w:val="37FA0E99"/>
    <w:rsid w:val="387E2358"/>
    <w:rsid w:val="39936509"/>
    <w:rsid w:val="3B9064F1"/>
    <w:rsid w:val="3EB82888"/>
    <w:rsid w:val="400C5BF5"/>
    <w:rsid w:val="429B2544"/>
    <w:rsid w:val="43DA5A4F"/>
    <w:rsid w:val="461C4723"/>
    <w:rsid w:val="46226C7C"/>
    <w:rsid w:val="46D149CF"/>
    <w:rsid w:val="49584F34"/>
    <w:rsid w:val="49C67715"/>
    <w:rsid w:val="4A7E29FB"/>
    <w:rsid w:val="4E9E5ADF"/>
    <w:rsid w:val="4EB726FD"/>
    <w:rsid w:val="4F2A2ECF"/>
    <w:rsid w:val="4F5A57E9"/>
    <w:rsid w:val="503531A0"/>
    <w:rsid w:val="51EA65FC"/>
    <w:rsid w:val="52F07B6D"/>
    <w:rsid w:val="536966BB"/>
    <w:rsid w:val="54DD0B09"/>
    <w:rsid w:val="54FA3343"/>
    <w:rsid w:val="55C8213D"/>
    <w:rsid w:val="56A619D5"/>
    <w:rsid w:val="57175F87"/>
    <w:rsid w:val="57BB0991"/>
    <w:rsid w:val="5AEC0B7E"/>
    <w:rsid w:val="5C2B6158"/>
    <w:rsid w:val="5CD172D6"/>
    <w:rsid w:val="5CD86660"/>
    <w:rsid w:val="5CE7710D"/>
    <w:rsid w:val="5DA86DBE"/>
    <w:rsid w:val="5E0737C3"/>
    <w:rsid w:val="5F8D3732"/>
    <w:rsid w:val="5FF036C3"/>
    <w:rsid w:val="600D03CE"/>
    <w:rsid w:val="60BB2059"/>
    <w:rsid w:val="62EC4C13"/>
    <w:rsid w:val="6377272F"/>
    <w:rsid w:val="65183A9D"/>
    <w:rsid w:val="65250A6D"/>
    <w:rsid w:val="653B1E64"/>
    <w:rsid w:val="659E413C"/>
    <w:rsid w:val="67BD21DD"/>
    <w:rsid w:val="68451E71"/>
    <w:rsid w:val="68887049"/>
    <w:rsid w:val="69CE0BCF"/>
    <w:rsid w:val="6A2736E0"/>
    <w:rsid w:val="6ADB5EAF"/>
    <w:rsid w:val="6BBA6316"/>
    <w:rsid w:val="6C936F1B"/>
    <w:rsid w:val="6D46169C"/>
    <w:rsid w:val="6D6A2F26"/>
    <w:rsid w:val="6EA75E92"/>
    <w:rsid w:val="6EC722FC"/>
    <w:rsid w:val="6EE12513"/>
    <w:rsid w:val="70650E99"/>
    <w:rsid w:val="71834994"/>
    <w:rsid w:val="7201041D"/>
    <w:rsid w:val="72EB1D90"/>
    <w:rsid w:val="7423174B"/>
    <w:rsid w:val="74B62C7F"/>
    <w:rsid w:val="7572321E"/>
    <w:rsid w:val="75D166E3"/>
    <w:rsid w:val="761B5373"/>
    <w:rsid w:val="77701517"/>
    <w:rsid w:val="780F6F82"/>
    <w:rsid w:val="78137BBA"/>
    <w:rsid w:val="79734E48"/>
    <w:rsid w:val="79DB5905"/>
    <w:rsid w:val="7BA35013"/>
    <w:rsid w:val="7BBC4FD2"/>
    <w:rsid w:val="7C26471C"/>
    <w:rsid w:val="7E212E6F"/>
    <w:rsid w:val="7FB7662A"/>
    <w:rsid w:val="7FF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1292</Words>
  <Characters>1319</Characters>
  <Lines>0</Lines>
  <Paragraphs>0</Paragraphs>
  <TotalTime>38</TotalTime>
  <ScaleCrop>false</ScaleCrop>
  <LinksUpToDate>false</LinksUpToDate>
  <CharactersWithSpaces>1360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2023-03-16T05:48:00Z</dcterms:created>
  <dc:creator>wangj</dc:creator>
  <cp:lastModifiedBy>admin</cp:lastModifiedBy>
  <cp:lastPrinted>2023-03-22T00:29:00Z</cp:lastPrinted>
  <dcterms:modified xsi:type="dcterms:W3CDTF">2023-03-22T08:49:04Z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D7F3252E7EA54E83B59F095C24AA3002</vt:lpwstr>
  </property>
</Properties>
</file>