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EEA60">
      <w:pPr>
        <w:keepNext w:val="0"/>
        <w:keepLines w:val="0"/>
        <w:pageBreakBefore w:val="0"/>
        <w:widowControl/>
        <w:suppressLineNumbers w:val="0"/>
        <w:kinsoku/>
        <w:wordWrap/>
        <w:overflowPunct/>
        <w:topLinePunct w:val="0"/>
        <w:autoSpaceDE/>
        <w:autoSpaceDN/>
        <w:bidi w:val="0"/>
        <w:adjustRightInd/>
        <w:snapToGrid/>
        <w:spacing w:line="600" w:lineRule="exact"/>
        <w:ind w:firstLine="723" w:firstLineChars="200"/>
        <w:jc w:val="center"/>
        <w:textAlignment w:val="auto"/>
        <w:rPr>
          <w:rFonts w:ascii="宋体" w:hAnsi="宋体" w:eastAsia="宋体" w:cs="宋体"/>
          <w:b/>
          <w:bCs/>
          <w:kern w:val="0"/>
          <w:sz w:val="36"/>
          <w:szCs w:val="36"/>
          <w:lang w:val="en-US" w:eastAsia="zh-CN" w:bidi="ar"/>
        </w:rPr>
      </w:pPr>
      <w:r>
        <w:rPr>
          <w:rFonts w:ascii="宋体" w:hAnsi="宋体" w:eastAsia="宋体" w:cs="宋体"/>
          <w:b/>
          <w:bCs/>
          <w:kern w:val="0"/>
          <w:sz w:val="36"/>
          <w:szCs w:val="36"/>
          <w:lang w:val="en-US" w:eastAsia="zh-CN" w:bidi="ar"/>
        </w:rPr>
        <w:t>常见问题Q&amp;A</w:t>
      </w:r>
    </w:p>
    <w:p w14:paraId="063CC786">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b/>
          <w:bCs/>
          <w:kern w:val="0"/>
          <w:sz w:val="32"/>
          <w:szCs w:val="32"/>
          <w:lang w:val="en-US" w:eastAsia="zh-CN" w:bidi="ar"/>
        </w:rPr>
        <w:t>一、业务办理类</w:t>
      </w:r>
      <w:r>
        <w:rPr>
          <w:rFonts w:hint="eastAsia" w:ascii="仿宋" w:hAnsi="仿宋" w:eastAsia="仿宋" w:cs="仿宋"/>
          <w:kern w:val="0"/>
          <w:sz w:val="30"/>
          <w:szCs w:val="30"/>
          <w:lang w:val="en-US" w:eastAsia="zh-CN" w:bidi="ar"/>
        </w:rPr>
        <w:br w:type="textWrapping"/>
      </w:r>
      <w:r>
        <w:rPr>
          <w:rFonts w:hint="eastAsia" w:ascii="仿宋" w:hAnsi="仿宋" w:eastAsia="仿宋" w:cs="仿宋"/>
          <w:b/>
          <w:bCs/>
          <w:kern w:val="0"/>
          <w:sz w:val="30"/>
          <w:szCs w:val="30"/>
          <w:lang w:val="en-US" w:eastAsia="zh-CN" w:bidi="ar"/>
        </w:rPr>
        <w:t>1.毕业学生团员在入党后是否还需要转接团组织关系?</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 xml:space="preserve">    根据《团章》规定，团员加入中国共产党后仍保留团籍，年满二十八周岁，没有在团内担任职务，不再保留团籍。因此，已入党的毕业学生团员若未满28周岁，依然需要转接团组织关系。</w:t>
      </w:r>
    </w:p>
    <w:p w14:paraId="141431DC">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bCs/>
          <w:kern w:val="0"/>
          <w:sz w:val="30"/>
          <w:szCs w:val="30"/>
          <w:lang w:val="en-US" w:eastAsia="zh-CN" w:bidi="ar"/>
        </w:rPr>
      </w:pPr>
      <w:r>
        <w:rPr>
          <w:rFonts w:hint="eastAsia" w:ascii="仿宋" w:hAnsi="仿宋" w:eastAsia="仿宋" w:cs="仿宋"/>
          <w:b/>
          <w:bCs/>
          <w:kern w:val="0"/>
          <w:sz w:val="30"/>
          <w:szCs w:val="30"/>
          <w:lang w:val="en-US" w:eastAsia="zh-CN" w:bidi="ar"/>
        </w:rPr>
        <w:t>2.已经入党的毕业学生团员，其团组织关系的去向是否跟随党组织关系去向?</w:t>
      </w:r>
      <w:r>
        <w:rPr>
          <w:rFonts w:hint="eastAsia" w:ascii="仿宋" w:hAnsi="仿宋" w:eastAsia="仿宋" w:cs="仿宋"/>
          <w:b/>
          <w:bCs/>
          <w:kern w:val="0"/>
          <w:sz w:val="30"/>
          <w:szCs w:val="30"/>
          <w:lang w:val="en-US" w:eastAsia="zh-CN" w:bidi="ar"/>
        </w:rPr>
        <w:br w:type="textWrapping"/>
      </w:r>
      <w:r>
        <w:rPr>
          <w:rFonts w:hint="eastAsia" w:ascii="仿宋" w:hAnsi="仿宋" w:eastAsia="仿宋" w:cs="仿宋"/>
          <w:b/>
          <w:bCs/>
          <w:kern w:val="0"/>
          <w:sz w:val="30"/>
          <w:szCs w:val="30"/>
          <w:lang w:val="en-US" w:eastAsia="zh-CN" w:bidi="ar"/>
        </w:rPr>
        <w:t xml:space="preserve">    </w:t>
      </w:r>
      <w:r>
        <w:rPr>
          <w:rFonts w:hint="eastAsia" w:ascii="仿宋" w:hAnsi="仿宋" w:eastAsia="仿宋" w:cs="仿宋"/>
          <w:kern w:val="0"/>
          <w:sz w:val="30"/>
          <w:szCs w:val="30"/>
          <w:lang w:val="en-US" w:eastAsia="zh-CN" w:bidi="ar"/>
        </w:rPr>
        <w:t>毕业学生团员的团组织关系一般应与党组织关系去向保持一致。</w:t>
      </w:r>
      <w:r>
        <w:rPr>
          <w:rFonts w:hint="eastAsia" w:ascii="仿宋" w:hAnsi="仿宋" w:eastAsia="仿宋" w:cs="仿宋"/>
          <w:b/>
          <w:bCs/>
          <w:kern w:val="0"/>
          <w:sz w:val="30"/>
          <w:szCs w:val="30"/>
          <w:lang w:val="en-US" w:eastAsia="zh-CN" w:bidi="ar"/>
        </w:rPr>
        <w:br w:type="textWrapping"/>
      </w:r>
      <w:r>
        <w:rPr>
          <w:rFonts w:hint="eastAsia" w:ascii="仿宋" w:hAnsi="仿宋" w:eastAsia="仿宋" w:cs="仿宋"/>
          <w:b/>
          <w:bCs/>
          <w:kern w:val="0"/>
          <w:sz w:val="30"/>
          <w:szCs w:val="30"/>
          <w:lang w:val="en-US" w:eastAsia="zh-CN" w:bidi="ar"/>
        </w:rPr>
        <w:t>3.毕业学生团员的团组织关系去向是否要与团员档案去向一致?毕业学生团员的档案若存放在人才市场，团组织关系应当怎么转?</w:t>
      </w:r>
      <w:r>
        <w:rPr>
          <w:rFonts w:ascii="宋体" w:hAnsi="宋体" w:eastAsia="宋体" w:cs="宋体"/>
          <w:kern w:val="0"/>
          <w:sz w:val="24"/>
          <w:szCs w:val="24"/>
          <w:lang w:val="en-US" w:eastAsia="zh-CN" w:bidi="ar"/>
        </w:rPr>
        <w:br w:type="textWrapping"/>
      </w:r>
      <w:r>
        <w:rPr>
          <w:rFonts w:hint="eastAsia" w:ascii="宋体" w:hAnsi="宋体" w:cs="宋体"/>
          <w:kern w:val="0"/>
          <w:sz w:val="24"/>
          <w:szCs w:val="24"/>
          <w:lang w:val="en-US" w:eastAsia="zh-CN" w:bidi="ar"/>
        </w:rPr>
        <w:t xml:space="preserve">    </w:t>
      </w:r>
      <w:r>
        <w:rPr>
          <w:rFonts w:hint="eastAsia" w:ascii="仿宋" w:hAnsi="仿宋" w:eastAsia="仿宋" w:cs="仿宋"/>
          <w:kern w:val="0"/>
          <w:sz w:val="30"/>
          <w:szCs w:val="30"/>
          <w:lang w:val="en-US" w:eastAsia="zh-CN" w:bidi="ar"/>
        </w:rPr>
        <w:t>团组织关系是指团员对团的组织的隶属关系,团员档案是指团员的入团志愿书等材料，二者的去向不需要完全一致。对于档案存放在人才市场的毕业学生团员，其团组织关系按其毕业后实际去向进行转接。</w:t>
      </w:r>
      <w:r>
        <w:rPr>
          <w:rFonts w:ascii="宋体" w:hAnsi="宋体" w:eastAsia="宋体" w:cs="宋体"/>
          <w:kern w:val="0"/>
          <w:sz w:val="24"/>
          <w:szCs w:val="24"/>
          <w:lang w:val="en-US" w:eastAsia="zh-CN" w:bidi="ar"/>
        </w:rPr>
        <w:br w:type="textWrapping"/>
      </w:r>
      <w:r>
        <w:rPr>
          <w:rFonts w:hint="eastAsia" w:ascii="仿宋" w:hAnsi="仿宋" w:eastAsia="仿宋" w:cs="仿宋"/>
          <w:b/>
          <w:bCs/>
          <w:kern w:val="0"/>
          <w:sz w:val="30"/>
          <w:szCs w:val="30"/>
          <w:lang w:val="en-US" w:eastAsia="zh-CN" w:bidi="ar"/>
        </w:rPr>
        <w:t>4.团员毕业后成为劳务派遣工，其团组织关系如何转接?</w:t>
      </w:r>
    </w:p>
    <w:p w14:paraId="3E21F7C2">
      <w:pPr>
        <w:keepNext w:val="0"/>
        <w:keepLines w:val="0"/>
        <w:pageBreakBefore w:val="0"/>
        <w:widowControl/>
        <w:suppressLineNumbers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若团员毕业后成为劳务派遣工，应将团组织关系保留在劳务派遺单位的团组织或团员户籍所在地的乡镇街道团组织。劳务派.遣单位团组织和户籍所在地团组织密切配合、主动联系，具体承担团费收缴和管理、团员监督、评选表彰等职责。用工单位团组织负责开展对团员的日常活动，具体承担教育、联系、服务等职责。</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br w:type="textWrapping"/>
      </w:r>
      <w:r>
        <w:rPr>
          <w:rFonts w:hint="eastAsia" w:ascii="仿宋" w:hAnsi="仿宋" w:eastAsia="仿宋" w:cs="仿宋"/>
          <w:b/>
          <w:bCs/>
          <w:kern w:val="0"/>
          <w:sz w:val="30"/>
          <w:szCs w:val="30"/>
          <w:lang w:val="en-US" w:eastAsia="zh-CN" w:bidi="ar"/>
        </w:rPr>
        <w:t>5.已找到工作的毕业学生团员，是否可以将团组织关系转往户籍地?</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 xml:space="preserve">    不可以。对于已就业的毕业学生团员，不可以将团组织关系转往户籍地，不能在“智慧团建”系统转接时选择“未就业”渠道将团组织关系转往户籍地团组织。已落实工作单位(含自主创业)的毕业学生团员，由原就读学校或毕业后工作单位团组织通过“智慧团建”系统申请将团组织关系转至工作单位团组织;工作单位尚未建立团组织的,应转接至工作单位所在地的乡镇街道团组织，所在地青年之家已建立团组织的，也可转至青年之家团组织。线下转接去向应当与线上转接一致。</w:t>
      </w:r>
    </w:p>
    <w:p w14:paraId="377FFAF2">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b/>
          <w:bCs/>
          <w:kern w:val="0"/>
          <w:sz w:val="30"/>
          <w:szCs w:val="30"/>
          <w:lang w:val="en-US" w:eastAsia="zh-CN" w:bidi="ar"/>
        </w:rPr>
      </w:pPr>
      <w:r>
        <w:rPr>
          <w:rFonts w:hint="eastAsia" w:ascii="仿宋" w:hAnsi="仿宋" w:eastAsia="仿宋" w:cs="仿宋"/>
          <w:b/>
          <w:bCs/>
          <w:kern w:val="0"/>
          <w:sz w:val="30"/>
          <w:szCs w:val="30"/>
          <w:lang w:val="en-US" w:eastAsia="zh-CN" w:bidi="ar"/>
        </w:rPr>
        <w:t>6.转接团组织后接受团组织需要团组织介绍信怎么办？</w:t>
      </w:r>
    </w:p>
    <w:p w14:paraId="59C3EB2C">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下载附件团员转接介绍信，盖学院团委章。</w:t>
      </w:r>
      <w:r>
        <w:rPr>
          <w:rFonts w:ascii="宋体" w:hAnsi="宋体" w:eastAsia="宋体" w:cs="宋体"/>
          <w:kern w:val="0"/>
          <w:sz w:val="24"/>
          <w:szCs w:val="24"/>
          <w:lang w:val="en-US" w:eastAsia="zh-CN" w:bidi="ar"/>
        </w:rPr>
        <w:br w:type="textWrapping"/>
      </w:r>
      <w:r>
        <w:rPr>
          <w:rFonts w:hint="eastAsia" w:ascii="仿宋" w:hAnsi="仿宋" w:eastAsia="仿宋" w:cs="仿宋"/>
          <w:b/>
          <w:bCs/>
          <w:kern w:val="0"/>
          <w:sz w:val="32"/>
          <w:szCs w:val="32"/>
          <w:lang w:val="en-US" w:eastAsia="zh-CN" w:bidi="ar"/>
        </w:rPr>
        <w:t>二、系统操作类</w:t>
      </w:r>
      <w:r>
        <w:rPr>
          <w:rFonts w:ascii="宋体" w:hAnsi="宋体" w:eastAsia="宋体" w:cs="宋体"/>
          <w:kern w:val="0"/>
          <w:sz w:val="24"/>
          <w:szCs w:val="24"/>
          <w:lang w:val="en-US" w:eastAsia="zh-CN" w:bidi="ar"/>
        </w:rPr>
        <w:br w:type="textWrapping"/>
      </w:r>
      <w:r>
        <w:rPr>
          <w:rFonts w:hint="eastAsia" w:ascii="仿宋" w:hAnsi="仿宋" w:eastAsia="仿宋" w:cs="仿宋"/>
          <w:b/>
          <w:bCs/>
          <w:kern w:val="0"/>
          <w:sz w:val="30"/>
          <w:szCs w:val="30"/>
          <w:lang w:val="en-US" w:eastAsia="zh-CN" w:bidi="ar"/>
        </w:rPr>
        <w:t>7.团员忘记密码，无法登录系统发起组织关系转接，如何处理?</w:t>
      </w:r>
      <w:r>
        <w:rPr>
          <w:rFonts w:ascii="宋体" w:hAnsi="宋体" w:eastAsia="宋体" w:cs="宋体"/>
          <w:kern w:val="0"/>
          <w:sz w:val="24"/>
          <w:szCs w:val="24"/>
          <w:lang w:val="en-US" w:eastAsia="zh-CN" w:bidi="ar"/>
        </w:rPr>
        <w:br w:type="textWrapping"/>
      </w:r>
      <w:r>
        <w:rPr>
          <w:rFonts w:hint="eastAsia" w:ascii="宋体" w:hAnsi="宋体" w:cs="宋体"/>
          <w:kern w:val="0"/>
          <w:sz w:val="24"/>
          <w:szCs w:val="24"/>
          <w:lang w:val="en-US" w:eastAsia="zh-CN" w:bidi="ar"/>
        </w:rPr>
        <w:t xml:space="preserve">    </w:t>
      </w:r>
      <w:r>
        <w:rPr>
          <w:rFonts w:hint="eastAsia" w:ascii="仿宋" w:hAnsi="仿宋" w:eastAsia="仿宋" w:cs="仿宋"/>
          <w:kern w:val="0"/>
          <w:sz w:val="30"/>
          <w:szCs w:val="30"/>
          <w:lang w:val="en-US" w:eastAsia="zh-CN" w:bidi="ar"/>
        </w:rPr>
        <w:t>本组织（团支部或班长）或上级团组织管理员（学院团委负责智慧团建老师</w:t>
      </w:r>
      <w:bookmarkStart w:id="0" w:name="_GoBack"/>
      <w:bookmarkEnd w:id="0"/>
      <w:r>
        <w:rPr>
          <w:rFonts w:hint="eastAsia" w:ascii="仿宋" w:hAnsi="仿宋" w:eastAsia="仿宋" w:cs="仿宋"/>
          <w:kern w:val="0"/>
          <w:sz w:val="30"/>
          <w:szCs w:val="30"/>
          <w:lang w:val="en-US" w:eastAsia="zh-CN" w:bidi="ar"/>
        </w:rPr>
        <w:t>）生成重置密码验证码后提供给团员本人，团员可点击登录界面的“忘记密码”按钮，输入重置密码验证码并设置新密码,设置成功后即可登录系统发起组织关系转接。</w:t>
      </w:r>
    </w:p>
    <w:p w14:paraId="3D03355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C4871"/>
    <w:rsid w:val="04ED0243"/>
    <w:rsid w:val="361C4871"/>
    <w:rsid w:val="41EE0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992</Words>
  <Characters>1004</Characters>
  <Lines>0</Lines>
  <Paragraphs>0</Paragraphs>
  <TotalTime>0</TotalTime>
  <ScaleCrop>false</ScaleCrop>
  <LinksUpToDate>false</LinksUpToDate>
  <CharactersWithSpaces>1024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2020-06-15T12:03:00Z</dcterms:created>
  <dc:creator>Q  ^O^  Q</dc:creator>
  <cp:lastModifiedBy>李雯雯</cp:lastModifiedBy>
  <dcterms:modified xsi:type="dcterms:W3CDTF">2025-03-05T02:41:01Z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eyJoZGlkIjoiY2Q5ODY3NDQzYWM4MGMyMDg2MWQ0YWQxNjY0NGVhNzMiLCJ1c2VySWQiOiI2NDEyOTExMzAifQ==</vt:lpwstr>
  </property>
  <property fmtid="{D5CDD505-2E9C-101B-9397-08002B2CF9AE}" pid="4" name="ICV">
    <vt:lpwstr>7C1E9FE1E0C64A759947F2B6F9AC1C44_12</vt:lpwstr>
  </property>
</Properties>
</file>